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0000001" w14:textId="44069323" w:rsidR="00586C18" w:rsidRPr="008A1EED" w:rsidRDefault="008A1EED">
      <w:pPr>
        <w:jc w:val="center"/>
        <w:rPr>
          <w:rFonts w:asciiTheme="minorEastAsia" w:hAnsiTheme="minorEastAsia"/>
          <w:b/>
          <w:bCs/>
          <w:sz w:val="28"/>
          <w:szCs w:val="28"/>
        </w:rPr>
      </w:pPr>
      <w:r w:rsidRPr="008A1EED">
        <w:rPr>
          <w:rFonts w:asciiTheme="minorEastAsia" w:hAnsiTheme="minorEastAsia" w:cs="Arial Unicode MS" w:hint="eastAsia"/>
          <w:b/>
          <w:bCs/>
          <w:sz w:val="28"/>
          <w:szCs w:val="28"/>
        </w:rPr>
        <w:t>《基督教人生观</w:t>
      </w:r>
      <w:r w:rsidRPr="008A1EED">
        <w:rPr>
          <w:rFonts w:asciiTheme="minorEastAsia" w:hAnsiTheme="minorEastAsia" w:cs="Arial Unicode MS"/>
          <w:b/>
          <w:bCs/>
          <w:sz w:val="28"/>
          <w:szCs w:val="28"/>
        </w:rPr>
        <w:t xml:space="preserve"> EP1 </w:t>
      </w:r>
      <w:r w:rsidRPr="008A1EED">
        <w:rPr>
          <w:rFonts w:asciiTheme="minorEastAsia" w:hAnsiTheme="minorEastAsia" w:cs="Arial Unicode MS" w:hint="eastAsia"/>
          <w:b/>
          <w:bCs/>
          <w:sz w:val="28"/>
          <w:szCs w:val="28"/>
        </w:rPr>
        <w:t>幸福观真伪辨》内容学习</w:t>
      </w:r>
    </w:p>
    <w:p w14:paraId="00000002" w14:textId="77777777" w:rsidR="00586C18" w:rsidRPr="008A1EED" w:rsidRDefault="00586C18">
      <w:pPr>
        <w:rPr>
          <w:rFonts w:asciiTheme="minorEastAsia" w:hAnsiTheme="minorEastAsia"/>
        </w:rPr>
      </w:pPr>
    </w:p>
    <w:p w14:paraId="00000003" w14:textId="1EAEBCC4" w:rsidR="00586C18" w:rsidRPr="008A1EED" w:rsidRDefault="008A1EED">
      <w:pPr>
        <w:rPr>
          <w:rFonts w:asciiTheme="minorEastAsia" w:hAnsiTheme="minorEastAsia"/>
        </w:rPr>
      </w:pPr>
      <w:r w:rsidRPr="008A1EED">
        <w:rPr>
          <w:rFonts w:asciiTheme="minorEastAsia" w:hAnsiTheme="minorEastAsia" w:cs="Arial Unicode MS" w:hint="eastAsia"/>
        </w:rPr>
        <w:t>从今天开始，我们会用一段时间，介绍学习戴永富博士有关人生观和幸福观的讲道或学术讲座。戴永富博士是一位活跃于华人神学界的学者和讲师，关于他的个人背景与主要研究内容的简要介绍（详细资料</w:t>
      </w:r>
      <w:proofErr w:type="gramStart"/>
      <w:r w:rsidRPr="008A1EED">
        <w:rPr>
          <w:rFonts w:asciiTheme="minorEastAsia" w:hAnsiTheme="minorEastAsia" w:cs="Arial Unicode MS" w:hint="eastAsia"/>
        </w:rPr>
        <w:t>见小组</w:t>
      </w:r>
      <w:proofErr w:type="gramEnd"/>
      <w:r w:rsidRPr="008A1EED">
        <w:rPr>
          <w:rFonts w:asciiTheme="minorEastAsia" w:hAnsiTheme="minorEastAsia" w:cs="Arial Unicode MS" w:hint="eastAsia"/>
        </w:rPr>
        <w:t>学习版）。</w:t>
      </w:r>
    </w:p>
    <w:p w14:paraId="00000004" w14:textId="77777777" w:rsidR="00586C18" w:rsidRPr="008A1EED" w:rsidRDefault="00586C18">
      <w:pPr>
        <w:rPr>
          <w:rFonts w:asciiTheme="minorEastAsia" w:hAnsiTheme="minorEastAsia"/>
        </w:rPr>
      </w:pPr>
    </w:p>
    <w:p w14:paraId="00000005" w14:textId="567A346C" w:rsidR="00586C18" w:rsidRPr="008A1EED" w:rsidRDefault="008A1EED">
      <w:pPr>
        <w:rPr>
          <w:rFonts w:asciiTheme="minorEastAsia" w:hAnsiTheme="minorEastAsia"/>
          <w:b/>
          <w:bCs/>
          <w:sz w:val="28"/>
          <w:szCs w:val="28"/>
        </w:rPr>
      </w:pPr>
      <w:r w:rsidRPr="008A1EED">
        <w:rPr>
          <w:rFonts w:asciiTheme="minorEastAsia" w:hAnsiTheme="minorEastAsia" w:cs="Arial Unicode MS" w:hint="eastAsia"/>
        </w:rPr>
        <w:t>今天我们学习的，主要是从戴博士《基督教人生观</w:t>
      </w:r>
      <w:r w:rsidRPr="008A1EED">
        <w:rPr>
          <w:rFonts w:asciiTheme="minorEastAsia" w:hAnsiTheme="minorEastAsia" w:cs="Arial Unicode MS"/>
        </w:rPr>
        <w:t xml:space="preserve"> EP1 </w:t>
      </w:r>
      <w:r w:rsidRPr="008A1EED">
        <w:rPr>
          <w:rFonts w:asciiTheme="minorEastAsia" w:hAnsiTheme="minorEastAsia" w:cs="Arial Unicode MS" w:hint="eastAsia"/>
        </w:rPr>
        <w:t>幸福观真伪辨》这篇讲座信息整理而来，现在就和大家简单分享如下。</w:t>
      </w:r>
    </w:p>
    <w:p w14:paraId="00000006" w14:textId="77777777" w:rsidR="00586C18" w:rsidRPr="008A1EED" w:rsidRDefault="00586C18">
      <w:pPr>
        <w:jc w:val="center"/>
        <w:rPr>
          <w:rFonts w:asciiTheme="minorEastAsia" w:hAnsiTheme="minorEastAsia"/>
          <w:b/>
          <w:bCs/>
          <w:sz w:val="28"/>
          <w:szCs w:val="28"/>
        </w:rPr>
      </w:pPr>
    </w:p>
    <w:p w14:paraId="00000007" w14:textId="35AF6A10" w:rsidR="00586C18" w:rsidRPr="008A1EED" w:rsidRDefault="008A1EED">
      <w:pPr>
        <w:rPr>
          <w:rFonts w:asciiTheme="minorEastAsia" w:hAnsiTheme="minorEastAsia"/>
          <w:b/>
          <w:bCs/>
          <w:sz w:val="26"/>
          <w:szCs w:val="26"/>
        </w:rPr>
      </w:pPr>
      <w:r w:rsidRPr="008A1EED">
        <w:rPr>
          <w:rFonts w:asciiTheme="minorEastAsia" w:hAnsiTheme="minorEastAsia" w:cs="Arial Unicode MS" w:hint="eastAsia"/>
          <w:b/>
          <w:bCs/>
          <w:sz w:val="26"/>
          <w:szCs w:val="26"/>
        </w:rPr>
        <w:t>一</w:t>
      </w:r>
      <w:r>
        <w:rPr>
          <w:rFonts w:asciiTheme="minorEastAsia" w:hAnsiTheme="minorEastAsia" w:cs="Arial Unicode MS" w:hint="eastAsia"/>
          <w:b/>
          <w:bCs/>
          <w:sz w:val="26"/>
          <w:szCs w:val="26"/>
        </w:rPr>
        <w:t>、</w:t>
      </w:r>
      <w:r w:rsidRPr="008A1EED">
        <w:rPr>
          <w:rFonts w:asciiTheme="minorEastAsia" w:hAnsiTheme="minorEastAsia" w:cs="Arial Unicode MS" w:hint="eastAsia"/>
          <w:b/>
          <w:bCs/>
          <w:sz w:val="26"/>
          <w:szCs w:val="26"/>
        </w:rPr>
        <w:t>讲座主题与目的</w:t>
      </w:r>
      <w:r w:rsidRPr="008A1EED">
        <w:rPr>
          <w:rFonts w:asciiTheme="minorEastAsia" w:hAnsiTheme="minorEastAsia" w:cs="Arial Unicode MS" w:hint="eastAsia"/>
        </w:rPr>
        <w:t>【歌罗西书</w:t>
      </w:r>
      <w:r w:rsidRPr="008A1EED">
        <w:rPr>
          <w:rFonts w:asciiTheme="minorEastAsia" w:hAnsiTheme="minorEastAsia" w:cs="Arial Unicode MS"/>
        </w:rPr>
        <w:t xml:space="preserve"> 1:28</w:t>
      </w:r>
      <w:r w:rsidRPr="008A1EED">
        <w:rPr>
          <w:rFonts w:asciiTheme="minorEastAsia" w:hAnsiTheme="minorEastAsia" w:cs="Arial Unicode MS" w:hint="eastAsia"/>
        </w:rPr>
        <w:t>】【提摩太后书</w:t>
      </w:r>
      <w:r w:rsidRPr="008A1EED">
        <w:rPr>
          <w:rFonts w:asciiTheme="minorEastAsia" w:hAnsiTheme="minorEastAsia" w:cs="Arial Unicode MS"/>
        </w:rPr>
        <w:t xml:space="preserve"> 2:15</w:t>
      </w:r>
      <w:r w:rsidRPr="008A1EED">
        <w:rPr>
          <w:rFonts w:asciiTheme="minorEastAsia" w:hAnsiTheme="minorEastAsia" w:cs="Arial Unicode MS" w:hint="eastAsia"/>
        </w:rPr>
        <w:t>】</w:t>
      </w:r>
    </w:p>
    <w:p w14:paraId="00000008" w14:textId="77777777" w:rsidR="00586C18" w:rsidRPr="008A1EED" w:rsidRDefault="00586C18">
      <w:pPr>
        <w:rPr>
          <w:rFonts w:asciiTheme="minorEastAsia" w:hAnsiTheme="minorEastAsia"/>
        </w:rPr>
      </w:pPr>
    </w:p>
    <w:p w14:paraId="00000009" w14:textId="461D9ECD" w:rsidR="00586C18" w:rsidRPr="008A1EED" w:rsidRDefault="008A1EED">
      <w:pPr>
        <w:rPr>
          <w:rFonts w:asciiTheme="minorEastAsia" w:hAnsiTheme="minorEastAsia"/>
        </w:rPr>
      </w:pPr>
      <w:r w:rsidRPr="008A1EED">
        <w:rPr>
          <w:rFonts w:asciiTheme="minorEastAsia" w:hAnsiTheme="minorEastAsia" w:cs="Arial Unicode MS" w:hint="eastAsia"/>
        </w:rPr>
        <w:t>主题：</w:t>
      </w:r>
      <w:r w:rsidRPr="008A1EED">
        <w:rPr>
          <w:rFonts w:asciiTheme="minorEastAsia" w:hAnsiTheme="minorEastAsia" w:cs="Arial Unicode MS"/>
        </w:rPr>
        <w:t xml:space="preserve"> </w:t>
      </w:r>
      <w:r w:rsidRPr="008A1EED">
        <w:rPr>
          <w:rFonts w:asciiTheme="minorEastAsia" w:hAnsiTheme="minorEastAsia" w:cs="Arial Unicode MS" w:hint="eastAsia"/>
        </w:rPr>
        <w:t>幸福观真伪辨，是基督教人生观系列的第一讲，采用跨学科视角，结合神学、哲学、心理学等领域，探讨「幸福」的本质与误区。</w:t>
      </w:r>
    </w:p>
    <w:p w14:paraId="0000000A" w14:textId="77777777" w:rsidR="00586C18" w:rsidRPr="008A1EED" w:rsidRDefault="00586C18">
      <w:pPr>
        <w:rPr>
          <w:rFonts w:asciiTheme="minorEastAsia" w:hAnsiTheme="minorEastAsia"/>
        </w:rPr>
      </w:pPr>
    </w:p>
    <w:p w14:paraId="0000000B" w14:textId="0A5C1917" w:rsidR="00586C18" w:rsidRPr="008A1EED" w:rsidRDefault="008A1EED">
      <w:pPr>
        <w:rPr>
          <w:rFonts w:asciiTheme="minorEastAsia" w:hAnsiTheme="minorEastAsia"/>
        </w:rPr>
      </w:pPr>
      <w:r w:rsidRPr="008A1EED">
        <w:rPr>
          <w:rFonts w:asciiTheme="minorEastAsia" w:hAnsiTheme="minorEastAsia" w:cs="Arial Unicode MS" w:hint="eastAsia"/>
        </w:rPr>
        <w:t>目的：</w:t>
      </w:r>
      <w:r w:rsidRPr="008A1EED">
        <w:rPr>
          <w:rFonts w:asciiTheme="minorEastAsia" w:hAnsiTheme="minorEastAsia" w:cs="Arial Unicode MS"/>
        </w:rPr>
        <w:t xml:space="preserve"> </w:t>
      </w:r>
      <w:r w:rsidRPr="008A1EED">
        <w:rPr>
          <w:rFonts w:asciiTheme="minorEastAsia" w:hAnsiTheme="minorEastAsia" w:cs="Arial Unicode MS" w:hint="eastAsia"/>
        </w:rPr>
        <w:t>一方面帮助基督徒深化信仰理解，另一方面用通俗易懂的语言向非信徒介绍基督教真理，缩短学术与教会生活的距离。</w:t>
      </w:r>
    </w:p>
    <w:p w14:paraId="0000000C" w14:textId="77777777" w:rsidR="00586C18" w:rsidRPr="008A1EED" w:rsidRDefault="00586C18">
      <w:pPr>
        <w:rPr>
          <w:rFonts w:asciiTheme="minorEastAsia" w:hAnsiTheme="minorEastAsia"/>
        </w:rPr>
      </w:pPr>
    </w:p>
    <w:p w14:paraId="0000000D" w14:textId="24CAD4F0" w:rsidR="00586C18" w:rsidRPr="008A1EED" w:rsidRDefault="008A1EED">
      <w:pPr>
        <w:rPr>
          <w:rFonts w:asciiTheme="minorEastAsia" w:hAnsiTheme="minorEastAsia"/>
          <w:b/>
          <w:bCs/>
          <w:sz w:val="26"/>
          <w:szCs w:val="26"/>
        </w:rPr>
      </w:pPr>
      <w:r w:rsidRPr="008A1EED">
        <w:rPr>
          <w:rFonts w:asciiTheme="minorEastAsia" w:hAnsiTheme="minorEastAsia" w:cs="Arial Unicode MS" w:hint="eastAsia"/>
          <w:b/>
          <w:bCs/>
          <w:sz w:val="26"/>
          <w:szCs w:val="26"/>
        </w:rPr>
        <w:t>二</w:t>
      </w:r>
      <w:r>
        <w:rPr>
          <w:rFonts w:asciiTheme="minorEastAsia" w:hAnsiTheme="minorEastAsia" w:cs="Arial Unicode MS"/>
          <w:b/>
          <w:bCs/>
          <w:sz w:val="26"/>
          <w:szCs w:val="26"/>
        </w:rPr>
        <w:t>、</w:t>
      </w:r>
      <w:r w:rsidRPr="008A1EED">
        <w:rPr>
          <w:rFonts w:asciiTheme="minorEastAsia" w:hAnsiTheme="minorEastAsia" w:cs="Arial Unicode MS" w:hint="eastAsia"/>
          <w:b/>
          <w:bCs/>
          <w:sz w:val="26"/>
          <w:szCs w:val="26"/>
        </w:rPr>
        <w:t>核心观点与分析</w:t>
      </w:r>
    </w:p>
    <w:p w14:paraId="0000000E" w14:textId="77777777" w:rsidR="00586C18" w:rsidRPr="008A1EED" w:rsidRDefault="00586C18">
      <w:pPr>
        <w:rPr>
          <w:rFonts w:asciiTheme="minorEastAsia" w:hAnsiTheme="minorEastAsia"/>
        </w:rPr>
      </w:pPr>
    </w:p>
    <w:p w14:paraId="0000000F" w14:textId="598CD63F" w:rsidR="00586C18" w:rsidRPr="008A1EED" w:rsidRDefault="008A1EED">
      <w:pPr>
        <w:rPr>
          <w:rFonts w:asciiTheme="minorEastAsia" w:hAnsiTheme="minorEastAsia"/>
        </w:rPr>
      </w:pPr>
      <w:r w:rsidRPr="008A1EED">
        <w:rPr>
          <w:rFonts w:asciiTheme="minorEastAsia" w:hAnsiTheme="minorEastAsia" w:cs="Arial Unicode MS"/>
          <w:b/>
          <w:bCs/>
          <w:sz w:val="24"/>
          <w:szCs w:val="24"/>
        </w:rPr>
        <w:t>1.</w:t>
      </w:r>
      <w:r w:rsidRPr="008A1EED">
        <w:rPr>
          <w:rFonts w:asciiTheme="minorEastAsia" w:hAnsiTheme="minorEastAsia" w:cs="Arial Unicode MS" w:hint="eastAsia"/>
          <w:b/>
          <w:bCs/>
          <w:sz w:val="24"/>
          <w:szCs w:val="24"/>
        </w:rPr>
        <w:t>幸福的定义与追求</w:t>
      </w:r>
      <w:r w:rsidRPr="008A1EED">
        <w:rPr>
          <w:rFonts w:asciiTheme="minorEastAsia" w:hAnsiTheme="minorEastAsia" w:cs="Arial Unicode MS" w:hint="eastAsia"/>
        </w:rPr>
        <w:t>【诗篇</w:t>
      </w:r>
      <w:r w:rsidRPr="008A1EED">
        <w:rPr>
          <w:rFonts w:asciiTheme="minorEastAsia" w:hAnsiTheme="minorEastAsia" w:cs="Arial Unicode MS"/>
        </w:rPr>
        <w:t xml:space="preserve"> 42:1-2</w:t>
      </w:r>
      <w:r w:rsidRPr="008A1EED">
        <w:rPr>
          <w:rFonts w:asciiTheme="minorEastAsia" w:hAnsiTheme="minorEastAsia" w:cs="Arial Unicode MS" w:hint="eastAsia"/>
        </w:rPr>
        <w:t>】【马太福音</w:t>
      </w:r>
      <w:r w:rsidRPr="008A1EED">
        <w:rPr>
          <w:rFonts w:asciiTheme="minorEastAsia" w:hAnsiTheme="minorEastAsia" w:cs="Arial Unicode MS"/>
        </w:rPr>
        <w:t xml:space="preserve"> 6:21</w:t>
      </w:r>
      <w:r w:rsidRPr="008A1EED">
        <w:rPr>
          <w:rFonts w:asciiTheme="minorEastAsia" w:hAnsiTheme="minorEastAsia" w:cs="Arial Unicode MS" w:hint="eastAsia"/>
        </w:rPr>
        <w:t>】【路加福音</w:t>
      </w:r>
      <w:r w:rsidRPr="008A1EED">
        <w:rPr>
          <w:rFonts w:asciiTheme="minorEastAsia" w:hAnsiTheme="minorEastAsia" w:cs="Arial Unicode MS"/>
        </w:rPr>
        <w:t xml:space="preserve"> 12:15</w:t>
      </w:r>
      <w:r w:rsidRPr="008A1EED">
        <w:rPr>
          <w:rFonts w:asciiTheme="minorEastAsia" w:hAnsiTheme="minorEastAsia" w:cs="Arial Unicode MS" w:hint="eastAsia"/>
        </w:rPr>
        <w:t>】</w:t>
      </w:r>
    </w:p>
    <w:p w14:paraId="00000010" w14:textId="77777777" w:rsidR="00586C18" w:rsidRPr="008A1EED" w:rsidRDefault="00586C18">
      <w:pPr>
        <w:rPr>
          <w:rFonts w:asciiTheme="minorEastAsia" w:hAnsiTheme="minorEastAsia"/>
          <w:b/>
          <w:bCs/>
          <w:sz w:val="24"/>
          <w:szCs w:val="24"/>
        </w:rPr>
      </w:pPr>
    </w:p>
    <w:p w14:paraId="00000011" w14:textId="3785D3E2" w:rsidR="00586C18" w:rsidRPr="008A1EED" w:rsidRDefault="008A1EED">
      <w:pPr>
        <w:rPr>
          <w:rFonts w:asciiTheme="minorEastAsia" w:hAnsiTheme="minorEastAsia"/>
        </w:rPr>
      </w:pPr>
      <w:r w:rsidRPr="008A1EED">
        <w:rPr>
          <w:rFonts w:asciiTheme="minorEastAsia" w:hAnsiTheme="minorEastAsia" w:cs="Arial Unicode MS" w:hint="eastAsia"/>
        </w:rPr>
        <w:t>幸福是人类最根本的动机，每个人都正在追求幸福，只是对「幸福」的理解和目标不同。</w:t>
      </w:r>
    </w:p>
    <w:p w14:paraId="00000012" w14:textId="1CE0F908" w:rsidR="00586C18" w:rsidRPr="008A1EED" w:rsidRDefault="008A1EED">
      <w:pPr>
        <w:rPr>
          <w:rFonts w:asciiTheme="minorEastAsia" w:hAnsiTheme="minorEastAsia"/>
        </w:rPr>
      </w:pPr>
      <w:r w:rsidRPr="008A1EED">
        <w:rPr>
          <w:rFonts w:asciiTheme="minorEastAsia" w:hAnsiTheme="minorEastAsia" w:cs="Arial Unicode MS" w:hint="eastAsia"/>
        </w:rPr>
        <w:t>幸福与「最高的好」相互解释：幸福就是拥有人生中最好的东西，这也是人生的最终目标。</w:t>
      </w:r>
    </w:p>
    <w:p w14:paraId="00000013" w14:textId="22150794" w:rsidR="00586C18" w:rsidRPr="008A1EED" w:rsidRDefault="008A1EED">
      <w:pPr>
        <w:rPr>
          <w:rFonts w:asciiTheme="minorEastAsia" w:hAnsiTheme="minorEastAsia"/>
        </w:rPr>
      </w:pPr>
      <w:r w:rsidRPr="008A1EED">
        <w:rPr>
          <w:rFonts w:asciiTheme="minorEastAsia" w:hAnsiTheme="minorEastAsia" w:cs="Arial Unicode MS" w:hint="eastAsia"/>
        </w:rPr>
        <w:t>内在目标与外在目标：真正的幸福是内在目标，不是工具性的外在目标。</w:t>
      </w:r>
    </w:p>
    <w:p w14:paraId="00000014" w14:textId="77777777" w:rsidR="00586C18" w:rsidRPr="008A1EED" w:rsidRDefault="00586C18">
      <w:pPr>
        <w:rPr>
          <w:rFonts w:asciiTheme="minorEastAsia" w:hAnsiTheme="minorEastAsia"/>
        </w:rPr>
      </w:pPr>
    </w:p>
    <w:p w14:paraId="00000015" w14:textId="0DBE3838" w:rsidR="00586C18" w:rsidRPr="008A1EED" w:rsidRDefault="008A1EED">
      <w:pPr>
        <w:rPr>
          <w:rFonts w:asciiTheme="minorEastAsia" w:hAnsiTheme="minorEastAsia"/>
          <w:b/>
          <w:bCs/>
          <w:sz w:val="24"/>
          <w:szCs w:val="24"/>
        </w:rPr>
      </w:pPr>
      <w:r w:rsidRPr="008A1EED">
        <w:rPr>
          <w:rFonts w:asciiTheme="minorEastAsia" w:hAnsiTheme="minorEastAsia" w:cs="Arial Unicode MS"/>
          <w:b/>
          <w:bCs/>
          <w:sz w:val="24"/>
          <w:szCs w:val="24"/>
        </w:rPr>
        <w:t xml:space="preserve">2. </w:t>
      </w:r>
      <w:r w:rsidRPr="008A1EED">
        <w:rPr>
          <w:rFonts w:asciiTheme="minorEastAsia" w:hAnsiTheme="minorEastAsia" w:cs="Arial Unicode MS" w:hint="eastAsia"/>
          <w:b/>
          <w:bCs/>
          <w:sz w:val="24"/>
          <w:szCs w:val="24"/>
        </w:rPr>
        <w:t>幸福的误区与神话</w:t>
      </w:r>
    </w:p>
    <w:p w14:paraId="00000016" w14:textId="77777777" w:rsidR="00586C18" w:rsidRPr="008A1EED" w:rsidRDefault="00586C18">
      <w:pPr>
        <w:rPr>
          <w:rFonts w:asciiTheme="minorEastAsia" w:hAnsiTheme="minorEastAsia"/>
          <w:b/>
          <w:bCs/>
        </w:rPr>
      </w:pPr>
    </w:p>
    <w:p w14:paraId="00000017" w14:textId="7CF97FF6" w:rsidR="00586C18" w:rsidRPr="008A1EED" w:rsidRDefault="008A1EED">
      <w:pPr>
        <w:rPr>
          <w:rFonts w:asciiTheme="minorEastAsia" w:hAnsiTheme="minorEastAsia"/>
          <w:b/>
          <w:bCs/>
          <w:sz w:val="24"/>
          <w:szCs w:val="24"/>
        </w:rPr>
      </w:pPr>
      <w:r w:rsidRPr="008A1EED">
        <w:rPr>
          <w:rFonts w:asciiTheme="minorEastAsia" w:hAnsiTheme="minorEastAsia" w:cs="Arial Unicode MS"/>
          <w:b/>
          <w:bCs/>
        </w:rPr>
        <w:t>1</w:t>
      </w:r>
      <w:r w:rsidRPr="008A1EED">
        <w:rPr>
          <w:rFonts w:asciiTheme="minorEastAsia" w:hAnsiTheme="minorEastAsia" w:cs="Arial Unicode MS" w:hint="eastAsia"/>
          <w:b/>
          <w:bCs/>
        </w:rPr>
        <w:t>）幸福等于快乐（神话一）</w:t>
      </w:r>
      <w:r w:rsidRPr="008A1EED">
        <w:rPr>
          <w:rFonts w:asciiTheme="minorEastAsia" w:hAnsiTheme="minorEastAsia" w:cs="Arial Unicode MS" w:hint="eastAsia"/>
        </w:rPr>
        <w:t>【箴言</w:t>
      </w:r>
      <w:r w:rsidRPr="008A1EED">
        <w:rPr>
          <w:rFonts w:asciiTheme="minorEastAsia" w:hAnsiTheme="minorEastAsia" w:cs="Arial Unicode MS"/>
        </w:rPr>
        <w:t xml:space="preserve"> 14:13</w:t>
      </w:r>
      <w:r w:rsidRPr="008A1EED">
        <w:rPr>
          <w:rFonts w:asciiTheme="minorEastAsia" w:hAnsiTheme="minorEastAsia" w:cs="Arial Unicode MS" w:hint="eastAsia"/>
        </w:rPr>
        <w:t>】【哈巴谷书</w:t>
      </w:r>
      <w:r w:rsidRPr="008A1EED">
        <w:rPr>
          <w:rFonts w:asciiTheme="minorEastAsia" w:hAnsiTheme="minorEastAsia" w:cs="Arial Unicode MS"/>
        </w:rPr>
        <w:t xml:space="preserve"> 3:17-18</w:t>
      </w:r>
      <w:r w:rsidRPr="008A1EED">
        <w:rPr>
          <w:rFonts w:asciiTheme="minorEastAsia" w:hAnsiTheme="minorEastAsia" w:cs="Arial Unicode MS" w:hint="eastAsia"/>
        </w:rPr>
        <w:t>】【约翰福音</w:t>
      </w:r>
      <w:r w:rsidRPr="008A1EED">
        <w:rPr>
          <w:rFonts w:asciiTheme="minorEastAsia" w:hAnsiTheme="minorEastAsia" w:cs="Arial Unicode MS"/>
        </w:rPr>
        <w:t xml:space="preserve"> 16:22</w:t>
      </w:r>
      <w:r w:rsidRPr="008A1EED">
        <w:rPr>
          <w:rFonts w:asciiTheme="minorEastAsia" w:hAnsiTheme="minorEastAsia" w:cs="Arial Unicode MS" w:hint="eastAsia"/>
        </w:rPr>
        <w:t>】</w:t>
      </w:r>
    </w:p>
    <w:p w14:paraId="00000018" w14:textId="7355942C" w:rsidR="00586C18" w:rsidRPr="008A1EED" w:rsidRDefault="008A1EED">
      <w:pPr>
        <w:rPr>
          <w:rFonts w:asciiTheme="minorEastAsia" w:hAnsiTheme="minorEastAsia"/>
        </w:rPr>
      </w:pPr>
      <w:r w:rsidRPr="008A1EED">
        <w:rPr>
          <w:rFonts w:asciiTheme="minorEastAsia" w:hAnsiTheme="minorEastAsia" w:cs="Arial Unicode MS" w:hint="eastAsia"/>
        </w:rPr>
        <w:t>讲座指出，快乐只是幸福的结果，不是幸福本身。快乐是短暂、偶然的，不能成全人。真正的幸福是「喜乐」，可以与痛苦共存，是内在的、持久的。</w:t>
      </w:r>
    </w:p>
    <w:p w14:paraId="00000019" w14:textId="77777777" w:rsidR="00586C18" w:rsidRPr="008A1EED" w:rsidRDefault="00586C18">
      <w:pPr>
        <w:rPr>
          <w:rFonts w:asciiTheme="minorEastAsia" w:hAnsiTheme="minorEastAsia"/>
        </w:rPr>
      </w:pPr>
    </w:p>
    <w:p w14:paraId="0000001A" w14:textId="0944D50B" w:rsidR="00586C18" w:rsidRPr="008A1EED" w:rsidRDefault="008A1EED">
      <w:pPr>
        <w:rPr>
          <w:rFonts w:asciiTheme="minorEastAsia" w:hAnsiTheme="minorEastAsia"/>
        </w:rPr>
      </w:pPr>
      <w:r w:rsidRPr="008A1EED">
        <w:rPr>
          <w:rFonts w:asciiTheme="minorEastAsia" w:hAnsiTheme="minorEastAsia" w:cs="Arial Unicode MS"/>
          <w:b/>
          <w:bCs/>
        </w:rPr>
        <w:t>2</w:t>
      </w:r>
      <w:r w:rsidRPr="008A1EED">
        <w:rPr>
          <w:rFonts w:asciiTheme="minorEastAsia" w:hAnsiTheme="minorEastAsia" w:cs="Arial Unicode MS" w:hint="eastAsia"/>
          <w:b/>
          <w:bCs/>
        </w:rPr>
        <w:t>）幸福等于富有（神话二）</w:t>
      </w:r>
      <w:r w:rsidRPr="008A1EED">
        <w:rPr>
          <w:rFonts w:asciiTheme="minorEastAsia" w:hAnsiTheme="minorEastAsia" w:cs="Arial Unicode MS" w:hint="eastAsia"/>
        </w:rPr>
        <w:t>【传道书</w:t>
      </w:r>
      <w:r w:rsidRPr="008A1EED">
        <w:rPr>
          <w:rFonts w:asciiTheme="minorEastAsia" w:hAnsiTheme="minorEastAsia" w:cs="Arial Unicode MS"/>
        </w:rPr>
        <w:t xml:space="preserve"> 5:10</w:t>
      </w:r>
      <w:r w:rsidRPr="008A1EED">
        <w:rPr>
          <w:rFonts w:asciiTheme="minorEastAsia" w:hAnsiTheme="minorEastAsia" w:cs="Arial Unicode MS" w:hint="eastAsia"/>
        </w:rPr>
        <w:t>】【马太福音</w:t>
      </w:r>
      <w:r w:rsidRPr="008A1EED">
        <w:rPr>
          <w:rFonts w:asciiTheme="minorEastAsia" w:hAnsiTheme="minorEastAsia" w:cs="Arial Unicode MS"/>
        </w:rPr>
        <w:t xml:space="preserve"> 16:26</w:t>
      </w:r>
      <w:r w:rsidRPr="008A1EED">
        <w:rPr>
          <w:rFonts w:asciiTheme="minorEastAsia" w:hAnsiTheme="minorEastAsia" w:cs="Arial Unicode MS" w:hint="eastAsia"/>
        </w:rPr>
        <w:t>】【提摩太前书</w:t>
      </w:r>
      <w:r w:rsidRPr="008A1EED">
        <w:rPr>
          <w:rFonts w:asciiTheme="minorEastAsia" w:hAnsiTheme="minorEastAsia" w:cs="Arial Unicode MS"/>
        </w:rPr>
        <w:t xml:space="preserve"> 6:6-8</w:t>
      </w:r>
      <w:r w:rsidRPr="008A1EED">
        <w:rPr>
          <w:rFonts w:asciiTheme="minorEastAsia" w:hAnsiTheme="minorEastAsia" w:cs="Arial Unicode MS" w:hint="eastAsia"/>
        </w:rPr>
        <w:t>】</w:t>
      </w:r>
    </w:p>
    <w:p w14:paraId="0000001B" w14:textId="7A7AB67C" w:rsidR="00586C18" w:rsidRPr="008A1EED" w:rsidRDefault="008A1EED">
      <w:pPr>
        <w:rPr>
          <w:rFonts w:asciiTheme="minorEastAsia" w:hAnsiTheme="minorEastAsia"/>
        </w:rPr>
      </w:pPr>
      <w:r w:rsidRPr="008A1EED">
        <w:rPr>
          <w:rFonts w:asciiTheme="minorEastAsia" w:hAnsiTheme="minorEastAsia" w:cs="Arial Unicode MS" w:hint="eastAsia"/>
        </w:rPr>
        <w:t>科学研究表明，财富与幸福程度</w:t>
      </w:r>
      <w:proofErr w:type="gramStart"/>
      <w:r w:rsidRPr="008A1EED">
        <w:rPr>
          <w:rFonts w:asciiTheme="minorEastAsia" w:hAnsiTheme="minorEastAsia" w:cs="Arial Unicode MS" w:hint="eastAsia"/>
        </w:rPr>
        <w:t>不</w:t>
      </w:r>
      <w:proofErr w:type="gramEnd"/>
      <w:r w:rsidRPr="008A1EED">
        <w:rPr>
          <w:rFonts w:asciiTheme="minorEastAsia" w:hAnsiTheme="minorEastAsia" w:cs="Arial Unicode MS" w:hint="eastAsia"/>
        </w:rPr>
        <w:t>成正比。钱重要，但只是工具，不能决定人生价值。富人也烦恼，幸福的理由在于其他方面，如创意、助人等。</w:t>
      </w:r>
    </w:p>
    <w:p w14:paraId="0000001C" w14:textId="77777777" w:rsidR="00586C18" w:rsidRPr="008A1EED" w:rsidRDefault="00586C18">
      <w:pPr>
        <w:rPr>
          <w:rFonts w:asciiTheme="minorEastAsia" w:hAnsiTheme="minorEastAsia"/>
        </w:rPr>
      </w:pPr>
    </w:p>
    <w:p w14:paraId="0000001D" w14:textId="36341E6A" w:rsidR="00586C18" w:rsidRPr="008A1EED" w:rsidRDefault="008A1EED">
      <w:pPr>
        <w:rPr>
          <w:rFonts w:asciiTheme="minorEastAsia" w:hAnsiTheme="minorEastAsia"/>
        </w:rPr>
      </w:pPr>
      <w:r w:rsidRPr="008A1EED">
        <w:rPr>
          <w:rFonts w:asciiTheme="minorEastAsia" w:hAnsiTheme="minorEastAsia" w:cs="Arial Unicode MS"/>
          <w:b/>
          <w:bCs/>
        </w:rPr>
        <w:t>3</w:t>
      </w:r>
      <w:r w:rsidRPr="008A1EED">
        <w:rPr>
          <w:rFonts w:asciiTheme="minorEastAsia" w:hAnsiTheme="minorEastAsia" w:cs="Arial Unicode MS" w:hint="eastAsia"/>
          <w:b/>
          <w:bCs/>
        </w:rPr>
        <w:t>）幸福等于外在条件改变（神话三）</w:t>
      </w:r>
      <w:r w:rsidRPr="008A1EED">
        <w:rPr>
          <w:rFonts w:asciiTheme="minorEastAsia" w:hAnsiTheme="minorEastAsia" w:cs="Arial Unicode MS" w:hint="eastAsia"/>
        </w:rPr>
        <w:t>【腓立比书</w:t>
      </w:r>
      <w:r w:rsidRPr="008A1EED">
        <w:rPr>
          <w:rFonts w:asciiTheme="minorEastAsia" w:hAnsiTheme="minorEastAsia" w:cs="Arial Unicode MS"/>
        </w:rPr>
        <w:t xml:space="preserve"> 4:11-12</w:t>
      </w:r>
      <w:r w:rsidRPr="008A1EED">
        <w:rPr>
          <w:rFonts w:asciiTheme="minorEastAsia" w:hAnsiTheme="minorEastAsia" w:cs="Arial Unicode MS" w:hint="eastAsia"/>
        </w:rPr>
        <w:t>】【诗篇</w:t>
      </w:r>
      <w:r w:rsidRPr="008A1EED">
        <w:rPr>
          <w:rFonts w:asciiTheme="minorEastAsia" w:hAnsiTheme="minorEastAsia" w:cs="Arial Unicode MS"/>
        </w:rPr>
        <w:t xml:space="preserve"> 62:9-10</w:t>
      </w:r>
      <w:r w:rsidRPr="008A1EED">
        <w:rPr>
          <w:rFonts w:asciiTheme="minorEastAsia" w:hAnsiTheme="minorEastAsia" w:cs="Arial Unicode MS" w:hint="eastAsia"/>
        </w:rPr>
        <w:t>】【箴言</w:t>
      </w:r>
      <w:r w:rsidRPr="008A1EED">
        <w:rPr>
          <w:rFonts w:asciiTheme="minorEastAsia" w:hAnsiTheme="minorEastAsia" w:cs="Arial Unicode MS"/>
        </w:rPr>
        <w:t xml:space="preserve"> 15:16-17</w:t>
      </w:r>
      <w:r w:rsidRPr="008A1EED">
        <w:rPr>
          <w:rFonts w:asciiTheme="minorEastAsia" w:hAnsiTheme="minorEastAsia" w:cs="Arial Unicode MS" w:hint="eastAsia"/>
        </w:rPr>
        <w:t>】</w:t>
      </w:r>
    </w:p>
    <w:p w14:paraId="0000001E" w14:textId="5FF31B06" w:rsidR="00586C18" w:rsidRPr="008A1EED" w:rsidRDefault="008A1EED">
      <w:pPr>
        <w:rPr>
          <w:rFonts w:asciiTheme="minorEastAsia" w:hAnsiTheme="minorEastAsia"/>
        </w:rPr>
      </w:pPr>
      <w:r w:rsidRPr="008A1EED">
        <w:rPr>
          <w:rFonts w:asciiTheme="minorEastAsia" w:hAnsiTheme="minorEastAsia" w:cs="Arial Unicode MS" w:hint="eastAsia"/>
        </w:rPr>
        <w:t>外在条件（房子、工作、汽车等）带来的幸福感很快会被「快乐均衡」机制消耗，人会适应，幸福感消退。真正影响幸福的是人际关系、家庭、经验，而非物质。</w:t>
      </w:r>
    </w:p>
    <w:p w14:paraId="0000001F" w14:textId="77777777" w:rsidR="00586C18" w:rsidRPr="008A1EED" w:rsidRDefault="00586C18">
      <w:pPr>
        <w:rPr>
          <w:rFonts w:asciiTheme="minorEastAsia" w:hAnsiTheme="minorEastAsia"/>
        </w:rPr>
      </w:pPr>
    </w:p>
    <w:p w14:paraId="00000020" w14:textId="05F74F2F" w:rsidR="00586C18" w:rsidRPr="008A1EED" w:rsidRDefault="008A1EED">
      <w:pPr>
        <w:rPr>
          <w:rFonts w:asciiTheme="minorEastAsia" w:hAnsiTheme="minorEastAsia"/>
          <w:b/>
          <w:bCs/>
          <w:sz w:val="24"/>
          <w:szCs w:val="24"/>
        </w:rPr>
      </w:pPr>
      <w:r w:rsidRPr="008A1EED">
        <w:rPr>
          <w:rFonts w:asciiTheme="minorEastAsia" w:hAnsiTheme="minorEastAsia" w:cs="Arial Unicode MS"/>
          <w:b/>
          <w:bCs/>
          <w:sz w:val="24"/>
          <w:szCs w:val="24"/>
        </w:rPr>
        <w:t xml:space="preserve">3. </w:t>
      </w:r>
      <w:r w:rsidRPr="008A1EED">
        <w:rPr>
          <w:rFonts w:asciiTheme="minorEastAsia" w:hAnsiTheme="minorEastAsia" w:cs="Arial Unicode MS" w:hint="eastAsia"/>
          <w:b/>
          <w:bCs/>
          <w:sz w:val="24"/>
          <w:szCs w:val="24"/>
        </w:rPr>
        <w:t>基督教幸福观的独特性</w:t>
      </w:r>
    </w:p>
    <w:p w14:paraId="00000021" w14:textId="77777777" w:rsidR="00586C18" w:rsidRPr="008A1EED" w:rsidRDefault="00586C18">
      <w:pPr>
        <w:rPr>
          <w:rFonts w:asciiTheme="minorEastAsia" w:hAnsiTheme="minorEastAsia"/>
          <w:b/>
          <w:bCs/>
        </w:rPr>
      </w:pPr>
    </w:p>
    <w:p w14:paraId="00000022" w14:textId="36795FF3" w:rsidR="00586C18" w:rsidRPr="008A1EED" w:rsidRDefault="008A1EED">
      <w:pPr>
        <w:rPr>
          <w:rFonts w:asciiTheme="minorEastAsia" w:hAnsiTheme="minorEastAsia"/>
        </w:rPr>
      </w:pPr>
      <w:r w:rsidRPr="008A1EED">
        <w:rPr>
          <w:rFonts w:asciiTheme="minorEastAsia" w:hAnsiTheme="minorEastAsia" w:cs="Arial Unicode MS"/>
          <w:b/>
          <w:bCs/>
        </w:rPr>
        <w:lastRenderedPageBreak/>
        <w:t>1</w:t>
      </w:r>
      <w:r w:rsidRPr="008A1EED">
        <w:rPr>
          <w:rFonts w:asciiTheme="minorEastAsia" w:hAnsiTheme="minorEastAsia" w:cs="Arial Unicode MS" w:hint="eastAsia"/>
          <w:b/>
          <w:bCs/>
        </w:rPr>
        <w:t>）全面的救恩</w:t>
      </w:r>
      <w:r w:rsidRPr="008A1EED">
        <w:rPr>
          <w:rFonts w:asciiTheme="minorEastAsia" w:hAnsiTheme="minorEastAsia" w:cs="Arial Unicode MS" w:hint="eastAsia"/>
        </w:rPr>
        <w:t>【约翰三书</w:t>
      </w:r>
      <w:r w:rsidRPr="008A1EED">
        <w:rPr>
          <w:rFonts w:asciiTheme="minorEastAsia" w:hAnsiTheme="minorEastAsia" w:cs="Arial Unicode MS"/>
        </w:rPr>
        <w:t xml:space="preserve"> 1:2</w:t>
      </w:r>
      <w:r w:rsidRPr="008A1EED">
        <w:rPr>
          <w:rFonts w:asciiTheme="minorEastAsia" w:hAnsiTheme="minorEastAsia" w:cs="Arial Unicode MS" w:hint="eastAsia"/>
        </w:rPr>
        <w:t>】【以赛亚书</w:t>
      </w:r>
      <w:r w:rsidRPr="008A1EED">
        <w:rPr>
          <w:rFonts w:asciiTheme="minorEastAsia" w:hAnsiTheme="minorEastAsia" w:cs="Arial Unicode MS"/>
        </w:rPr>
        <w:t xml:space="preserve"> 65:21-23</w:t>
      </w:r>
      <w:r w:rsidRPr="008A1EED">
        <w:rPr>
          <w:rFonts w:asciiTheme="minorEastAsia" w:hAnsiTheme="minorEastAsia" w:cs="Arial Unicode MS" w:hint="eastAsia"/>
        </w:rPr>
        <w:t>】【启示录</w:t>
      </w:r>
      <w:r w:rsidRPr="008A1EED">
        <w:rPr>
          <w:rFonts w:asciiTheme="minorEastAsia" w:hAnsiTheme="minorEastAsia" w:cs="Arial Unicode MS"/>
        </w:rPr>
        <w:t xml:space="preserve"> 21:5</w:t>
      </w:r>
      <w:r w:rsidRPr="008A1EED">
        <w:rPr>
          <w:rFonts w:asciiTheme="minorEastAsia" w:hAnsiTheme="minorEastAsia" w:cs="Arial Unicode MS" w:hint="eastAsia"/>
        </w:rPr>
        <w:t>】</w:t>
      </w:r>
    </w:p>
    <w:p w14:paraId="00000023" w14:textId="77777777" w:rsidR="00586C18" w:rsidRPr="008A1EED" w:rsidRDefault="00586C18">
      <w:pPr>
        <w:rPr>
          <w:rFonts w:asciiTheme="minorEastAsia" w:hAnsiTheme="minorEastAsia"/>
        </w:rPr>
      </w:pPr>
    </w:p>
    <w:p w14:paraId="00000024" w14:textId="52B8DC12" w:rsidR="00586C18" w:rsidRPr="008A1EED" w:rsidRDefault="008A1EED">
      <w:pPr>
        <w:rPr>
          <w:rFonts w:asciiTheme="minorEastAsia" w:hAnsiTheme="minorEastAsia"/>
        </w:rPr>
      </w:pPr>
      <w:r w:rsidRPr="008A1EED">
        <w:rPr>
          <w:rFonts w:asciiTheme="minorEastAsia" w:hAnsiTheme="minorEastAsia" w:cs="Arial Unicode MS" w:hint="eastAsia"/>
        </w:rPr>
        <w:t>基督教强调救恩的全面性，不仅关注灵魂，也关注身体、生活、社会关系等。幸福不是单纯上天堂，而是身体复活、人生各方面的更新。</w:t>
      </w:r>
    </w:p>
    <w:p w14:paraId="00000025" w14:textId="77777777" w:rsidR="00586C18" w:rsidRPr="008A1EED" w:rsidRDefault="00586C18">
      <w:pPr>
        <w:rPr>
          <w:rFonts w:asciiTheme="minorEastAsia" w:hAnsiTheme="minorEastAsia"/>
          <w:b/>
          <w:bCs/>
        </w:rPr>
      </w:pPr>
    </w:p>
    <w:p w14:paraId="00000026" w14:textId="52CE2D14" w:rsidR="00586C18" w:rsidRPr="008A1EED" w:rsidRDefault="008A1EED">
      <w:pPr>
        <w:rPr>
          <w:rFonts w:asciiTheme="minorEastAsia" w:hAnsiTheme="minorEastAsia"/>
        </w:rPr>
      </w:pPr>
      <w:r w:rsidRPr="008A1EED">
        <w:rPr>
          <w:rFonts w:asciiTheme="minorEastAsia" w:hAnsiTheme="minorEastAsia" w:cs="Arial Unicode MS"/>
          <w:b/>
          <w:bCs/>
        </w:rPr>
        <w:t>2</w:t>
      </w:r>
      <w:r w:rsidRPr="008A1EED">
        <w:rPr>
          <w:rFonts w:asciiTheme="minorEastAsia" w:hAnsiTheme="minorEastAsia" w:cs="Arial Unicode MS" w:hint="eastAsia"/>
          <w:b/>
          <w:bCs/>
        </w:rPr>
        <w:t>）反对二元论</w:t>
      </w:r>
      <w:r w:rsidRPr="008A1EED">
        <w:rPr>
          <w:rFonts w:asciiTheme="minorEastAsia" w:hAnsiTheme="minorEastAsia" w:cs="Arial Unicode MS" w:hint="eastAsia"/>
        </w:rPr>
        <w:t>【创世记</w:t>
      </w:r>
      <w:r w:rsidRPr="008A1EED">
        <w:rPr>
          <w:rFonts w:asciiTheme="minorEastAsia" w:hAnsiTheme="minorEastAsia" w:cs="Arial Unicode MS"/>
        </w:rPr>
        <w:t xml:space="preserve"> 1:31</w:t>
      </w:r>
      <w:r w:rsidRPr="008A1EED">
        <w:rPr>
          <w:rFonts w:asciiTheme="minorEastAsia" w:hAnsiTheme="minorEastAsia" w:cs="Arial Unicode MS" w:hint="eastAsia"/>
        </w:rPr>
        <w:t>】【提摩太前书</w:t>
      </w:r>
      <w:r w:rsidRPr="008A1EED">
        <w:rPr>
          <w:rFonts w:asciiTheme="minorEastAsia" w:hAnsiTheme="minorEastAsia" w:cs="Arial Unicode MS"/>
        </w:rPr>
        <w:t xml:space="preserve"> 4:4-5</w:t>
      </w:r>
      <w:r w:rsidRPr="008A1EED">
        <w:rPr>
          <w:rFonts w:asciiTheme="minorEastAsia" w:hAnsiTheme="minorEastAsia" w:cs="Arial Unicode MS" w:hint="eastAsia"/>
        </w:rPr>
        <w:t>】</w:t>
      </w:r>
    </w:p>
    <w:p w14:paraId="00000027" w14:textId="77777777" w:rsidR="00586C18" w:rsidRPr="008A1EED" w:rsidRDefault="00586C18">
      <w:pPr>
        <w:rPr>
          <w:rFonts w:asciiTheme="minorEastAsia" w:hAnsiTheme="minorEastAsia"/>
        </w:rPr>
      </w:pPr>
    </w:p>
    <w:p w14:paraId="00000028" w14:textId="1B08A61E" w:rsidR="00586C18" w:rsidRPr="008A1EED" w:rsidRDefault="008A1EED">
      <w:pPr>
        <w:rPr>
          <w:rFonts w:asciiTheme="minorEastAsia" w:hAnsiTheme="minorEastAsia"/>
        </w:rPr>
      </w:pPr>
      <w:r w:rsidRPr="008A1EED">
        <w:rPr>
          <w:rFonts w:asciiTheme="minorEastAsia" w:hAnsiTheme="minorEastAsia" w:cs="Arial Unicode MS" w:hint="eastAsia"/>
        </w:rPr>
        <w:t>基督教认为精神与身体都是上帝的祝福，拒绝</w:t>
      </w:r>
      <w:proofErr w:type="gramStart"/>
      <w:r w:rsidRPr="008A1EED">
        <w:rPr>
          <w:rFonts w:asciiTheme="minorEastAsia" w:hAnsiTheme="minorEastAsia" w:cs="Arial Unicode MS" w:hint="eastAsia"/>
        </w:rPr>
        <w:t>将属灵与</w:t>
      </w:r>
      <w:proofErr w:type="gramEnd"/>
      <w:r w:rsidRPr="008A1EED">
        <w:rPr>
          <w:rFonts w:asciiTheme="minorEastAsia" w:hAnsiTheme="minorEastAsia" w:cs="Arial Unicode MS" w:hint="eastAsia"/>
        </w:rPr>
        <w:t>物质对立。</w:t>
      </w:r>
      <w:bookmarkStart w:id="0" w:name="_GoBack"/>
      <w:bookmarkEnd w:id="0"/>
    </w:p>
    <w:p w14:paraId="00000029" w14:textId="77777777" w:rsidR="00586C18" w:rsidRPr="008A1EED" w:rsidRDefault="00586C18">
      <w:pPr>
        <w:rPr>
          <w:rFonts w:asciiTheme="minorEastAsia" w:hAnsiTheme="minorEastAsia"/>
          <w:b/>
          <w:bCs/>
        </w:rPr>
      </w:pPr>
    </w:p>
    <w:p w14:paraId="0000002A" w14:textId="61FF7BEC" w:rsidR="00586C18" w:rsidRPr="008A1EED" w:rsidRDefault="008A1EED">
      <w:pPr>
        <w:rPr>
          <w:rFonts w:asciiTheme="minorEastAsia" w:hAnsiTheme="minorEastAsia"/>
          <w:b/>
          <w:bCs/>
        </w:rPr>
      </w:pPr>
      <w:r w:rsidRPr="008A1EED">
        <w:rPr>
          <w:rFonts w:asciiTheme="minorEastAsia" w:hAnsiTheme="minorEastAsia" w:cs="Arial Unicode MS"/>
          <w:b/>
          <w:bCs/>
        </w:rPr>
        <w:t>3</w:t>
      </w:r>
      <w:r w:rsidRPr="008A1EED">
        <w:rPr>
          <w:rFonts w:asciiTheme="minorEastAsia" w:hAnsiTheme="minorEastAsia" w:cs="Arial Unicode MS" w:hint="eastAsia"/>
          <w:b/>
          <w:bCs/>
        </w:rPr>
        <w:t>）幸福在于与上帝的关系</w:t>
      </w:r>
      <w:r w:rsidRPr="008A1EED">
        <w:rPr>
          <w:rFonts w:asciiTheme="minorEastAsia" w:hAnsiTheme="minorEastAsia" w:cs="Arial Unicode MS" w:hint="eastAsia"/>
        </w:rPr>
        <w:t>【诗篇</w:t>
      </w:r>
      <w:r w:rsidRPr="008A1EED">
        <w:rPr>
          <w:rFonts w:asciiTheme="minorEastAsia" w:hAnsiTheme="minorEastAsia" w:cs="Arial Unicode MS"/>
        </w:rPr>
        <w:t xml:space="preserve"> 16:2</w:t>
      </w:r>
      <w:r w:rsidRPr="008A1EED">
        <w:rPr>
          <w:rFonts w:asciiTheme="minorEastAsia" w:hAnsiTheme="minorEastAsia" w:cs="Arial Unicode MS" w:hint="eastAsia"/>
        </w:rPr>
        <w:t>】【诗篇</w:t>
      </w:r>
      <w:r w:rsidRPr="008A1EED">
        <w:rPr>
          <w:rFonts w:asciiTheme="minorEastAsia" w:hAnsiTheme="minorEastAsia" w:cs="Arial Unicode MS"/>
        </w:rPr>
        <w:t xml:space="preserve"> 73:25-26</w:t>
      </w:r>
      <w:r w:rsidRPr="008A1EED">
        <w:rPr>
          <w:rFonts w:asciiTheme="minorEastAsia" w:hAnsiTheme="minorEastAsia" w:cs="Arial Unicode MS" w:hint="eastAsia"/>
        </w:rPr>
        <w:t>】【</w:t>
      </w:r>
      <w:r w:rsidR="00A86305">
        <w:rPr>
          <w:rFonts w:asciiTheme="minorEastAsia" w:hAnsiTheme="minorEastAsia" w:cs="Arial Unicode MS" w:hint="eastAsia"/>
        </w:rPr>
        <w:t>耶利米</w:t>
      </w:r>
      <w:r w:rsidRPr="008A1EED">
        <w:rPr>
          <w:rFonts w:asciiTheme="minorEastAsia" w:hAnsiTheme="minorEastAsia" w:cs="Arial Unicode MS" w:hint="eastAsia"/>
        </w:rPr>
        <w:t>书</w:t>
      </w:r>
      <w:r w:rsidRPr="008A1EED">
        <w:rPr>
          <w:rFonts w:asciiTheme="minorEastAsia" w:hAnsiTheme="minorEastAsia" w:cs="Arial Unicode MS"/>
        </w:rPr>
        <w:t xml:space="preserve"> 9:23-24</w:t>
      </w:r>
      <w:r w:rsidRPr="008A1EED">
        <w:rPr>
          <w:rFonts w:asciiTheme="minorEastAsia" w:hAnsiTheme="minorEastAsia" w:cs="Arial Unicode MS" w:hint="eastAsia"/>
        </w:rPr>
        <w:t>】</w:t>
      </w:r>
    </w:p>
    <w:p w14:paraId="0000002B" w14:textId="77777777" w:rsidR="00586C18" w:rsidRPr="008A1EED" w:rsidRDefault="00586C18">
      <w:pPr>
        <w:rPr>
          <w:rFonts w:asciiTheme="minorEastAsia" w:hAnsiTheme="minorEastAsia"/>
        </w:rPr>
      </w:pPr>
    </w:p>
    <w:p w14:paraId="0000002C" w14:textId="7889216F" w:rsidR="00586C18" w:rsidRPr="008A1EED" w:rsidRDefault="008A1EED">
      <w:pPr>
        <w:rPr>
          <w:rFonts w:asciiTheme="minorEastAsia" w:hAnsiTheme="minorEastAsia"/>
        </w:rPr>
      </w:pPr>
      <w:r w:rsidRPr="008A1EED">
        <w:rPr>
          <w:rFonts w:asciiTheme="minorEastAsia" w:hAnsiTheme="minorEastAsia" w:cs="Arial Unicode MS" w:hint="eastAsia"/>
        </w:rPr>
        <w:t>真正的幸福是把上帝作为内在目标，而不是工具。信仰带来的幸福是根本性的，即使在贫穷、困苦中，拥有上帝也是最大的祝福。</w:t>
      </w:r>
    </w:p>
    <w:p w14:paraId="0000002D" w14:textId="77777777" w:rsidR="00586C18" w:rsidRPr="008A1EED" w:rsidRDefault="00586C18">
      <w:pPr>
        <w:rPr>
          <w:rFonts w:asciiTheme="minorEastAsia" w:hAnsiTheme="minorEastAsia"/>
        </w:rPr>
      </w:pPr>
    </w:p>
    <w:p w14:paraId="0000002E" w14:textId="45ACFD21" w:rsidR="00586C18" w:rsidRPr="008A1EED" w:rsidRDefault="008A1EED">
      <w:pPr>
        <w:rPr>
          <w:rFonts w:asciiTheme="minorEastAsia" w:hAnsiTheme="minorEastAsia"/>
          <w:b/>
          <w:bCs/>
          <w:sz w:val="24"/>
          <w:szCs w:val="24"/>
        </w:rPr>
      </w:pPr>
      <w:r w:rsidRPr="008A1EED">
        <w:rPr>
          <w:rFonts w:asciiTheme="minorEastAsia" w:hAnsiTheme="minorEastAsia" w:cs="Arial Unicode MS"/>
          <w:b/>
          <w:bCs/>
          <w:sz w:val="24"/>
          <w:szCs w:val="24"/>
        </w:rPr>
        <w:t xml:space="preserve">4. </w:t>
      </w:r>
      <w:r w:rsidRPr="008A1EED">
        <w:rPr>
          <w:rFonts w:asciiTheme="minorEastAsia" w:hAnsiTheme="minorEastAsia" w:cs="Arial Unicode MS" w:hint="eastAsia"/>
          <w:b/>
          <w:bCs/>
          <w:sz w:val="24"/>
          <w:szCs w:val="24"/>
        </w:rPr>
        <w:t>社会与心理学视角</w:t>
      </w:r>
    </w:p>
    <w:p w14:paraId="0000002F" w14:textId="77777777" w:rsidR="00586C18" w:rsidRPr="008A1EED" w:rsidRDefault="00586C18">
      <w:pPr>
        <w:rPr>
          <w:rFonts w:asciiTheme="minorEastAsia" w:hAnsiTheme="minorEastAsia"/>
          <w:b/>
          <w:bCs/>
        </w:rPr>
      </w:pPr>
    </w:p>
    <w:p w14:paraId="00000030" w14:textId="7720E82F" w:rsidR="00586C18" w:rsidRPr="008A1EED" w:rsidRDefault="008A1EED">
      <w:pPr>
        <w:rPr>
          <w:rFonts w:asciiTheme="minorEastAsia" w:hAnsiTheme="minorEastAsia"/>
        </w:rPr>
      </w:pPr>
      <w:r w:rsidRPr="008A1EED">
        <w:rPr>
          <w:rFonts w:asciiTheme="minorEastAsia" w:hAnsiTheme="minorEastAsia" w:cs="Arial Unicode MS"/>
          <w:b/>
          <w:bCs/>
        </w:rPr>
        <w:t>1</w:t>
      </w:r>
      <w:r w:rsidRPr="008A1EED">
        <w:rPr>
          <w:rFonts w:asciiTheme="minorEastAsia" w:hAnsiTheme="minorEastAsia" w:cs="Arial Unicode MS" w:hint="eastAsia"/>
          <w:b/>
          <w:bCs/>
        </w:rPr>
        <w:t>）快乐均衡</w:t>
      </w:r>
      <w:r w:rsidRPr="008A1EED">
        <w:rPr>
          <w:rFonts w:asciiTheme="minorEastAsia" w:hAnsiTheme="minorEastAsia" w:cs="Arial Unicode MS" w:hint="eastAsia"/>
        </w:rPr>
        <w:t>【诗篇</w:t>
      </w:r>
      <w:r w:rsidRPr="008A1EED">
        <w:rPr>
          <w:rFonts w:asciiTheme="minorEastAsia" w:hAnsiTheme="minorEastAsia" w:cs="Arial Unicode MS"/>
        </w:rPr>
        <w:t xml:space="preserve"> 30:5</w:t>
      </w:r>
      <w:r w:rsidRPr="008A1EED">
        <w:rPr>
          <w:rFonts w:asciiTheme="minorEastAsia" w:hAnsiTheme="minorEastAsia" w:cs="Arial Unicode MS" w:hint="eastAsia"/>
        </w:rPr>
        <w:t>】【帖撒罗尼迦前书</w:t>
      </w:r>
      <w:r w:rsidRPr="008A1EED">
        <w:rPr>
          <w:rFonts w:asciiTheme="minorEastAsia" w:hAnsiTheme="minorEastAsia" w:cs="Arial Unicode MS"/>
        </w:rPr>
        <w:t xml:space="preserve"> 5:16-18</w:t>
      </w:r>
      <w:r w:rsidRPr="008A1EED">
        <w:rPr>
          <w:rFonts w:asciiTheme="minorEastAsia" w:hAnsiTheme="minorEastAsia" w:cs="Arial Unicode MS" w:hint="eastAsia"/>
        </w:rPr>
        <w:t>】</w:t>
      </w:r>
    </w:p>
    <w:p w14:paraId="00000031" w14:textId="582F52E4" w:rsidR="00586C18" w:rsidRPr="008A1EED" w:rsidRDefault="008A1EED">
      <w:pPr>
        <w:rPr>
          <w:rFonts w:asciiTheme="minorEastAsia" w:hAnsiTheme="minorEastAsia"/>
        </w:rPr>
      </w:pPr>
      <w:r w:rsidRPr="008A1EED">
        <w:rPr>
          <w:rFonts w:asciiTheme="minorEastAsia" w:hAnsiTheme="minorEastAsia" w:cs="Arial Unicode MS" w:hint="eastAsia"/>
        </w:rPr>
        <w:t>人的情绪会自动回归均衡，快乐和痛苦都不会持续太久。帮助他人、感恩、祷告等行为能带来更持久的幸福感。</w:t>
      </w:r>
    </w:p>
    <w:p w14:paraId="00000032" w14:textId="77777777" w:rsidR="00586C18" w:rsidRPr="008A1EED" w:rsidRDefault="00586C18">
      <w:pPr>
        <w:rPr>
          <w:rFonts w:asciiTheme="minorEastAsia" w:hAnsiTheme="minorEastAsia"/>
          <w:b/>
          <w:bCs/>
        </w:rPr>
      </w:pPr>
    </w:p>
    <w:p w14:paraId="00000033" w14:textId="2F30AF34" w:rsidR="00586C18" w:rsidRPr="008A1EED" w:rsidRDefault="008A1EED">
      <w:pPr>
        <w:rPr>
          <w:rFonts w:asciiTheme="minorEastAsia" w:hAnsiTheme="minorEastAsia"/>
        </w:rPr>
      </w:pPr>
      <w:r w:rsidRPr="008A1EED">
        <w:rPr>
          <w:rFonts w:asciiTheme="minorEastAsia" w:hAnsiTheme="minorEastAsia" w:cs="Arial Unicode MS"/>
          <w:b/>
          <w:bCs/>
        </w:rPr>
        <w:t>2</w:t>
      </w:r>
      <w:r w:rsidRPr="008A1EED">
        <w:rPr>
          <w:rFonts w:asciiTheme="minorEastAsia" w:hAnsiTheme="minorEastAsia" w:cs="Arial Unicode MS" w:hint="eastAsia"/>
          <w:b/>
          <w:bCs/>
        </w:rPr>
        <w:t>）人际关系的重要性</w:t>
      </w:r>
      <w:r w:rsidRPr="008A1EED">
        <w:rPr>
          <w:rFonts w:asciiTheme="minorEastAsia" w:hAnsiTheme="minorEastAsia" w:cs="Arial Unicode MS" w:hint="eastAsia"/>
        </w:rPr>
        <w:t>【诗篇</w:t>
      </w:r>
      <w:r w:rsidRPr="008A1EED">
        <w:rPr>
          <w:rFonts w:asciiTheme="minorEastAsia" w:hAnsiTheme="minorEastAsia" w:cs="Arial Unicode MS"/>
        </w:rPr>
        <w:t xml:space="preserve"> 133:1</w:t>
      </w:r>
      <w:r w:rsidRPr="008A1EED">
        <w:rPr>
          <w:rFonts w:asciiTheme="minorEastAsia" w:hAnsiTheme="minorEastAsia" w:cs="Arial Unicode MS" w:hint="eastAsia"/>
        </w:rPr>
        <w:t>】【传道书</w:t>
      </w:r>
      <w:r w:rsidRPr="008A1EED">
        <w:rPr>
          <w:rFonts w:asciiTheme="minorEastAsia" w:hAnsiTheme="minorEastAsia" w:cs="Arial Unicode MS"/>
        </w:rPr>
        <w:t xml:space="preserve"> 4:9-10</w:t>
      </w:r>
      <w:r w:rsidRPr="008A1EED">
        <w:rPr>
          <w:rFonts w:asciiTheme="minorEastAsia" w:hAnsiTheme="minorEastAsia" w:cs="Arial Unicode MS" w:hint="eastAsia"/>
        </w:rPr>
        <w:t>】【使徒行传</w:t>
      </w:r>
      <w:r w:rsidRPr="008A1EED">
        <w:rPr>
          <w:rFonts w:asciiTheme="minorEastAsia" w:hAnsiTheme="minorEastAsia" w:cs="Arial Unicode MS"/>
        </w:rPr>
        <w:t xml:space="preserve"> 2:46-47</w:t>
      </w:r>
      <w:r w:rsidRPr="008A1EED">
        <w:rPr>
          <w:rFonts w:asciiTheme="minorEastAsia" w:hAnsiTheme="minorEastAsia" w:cs="Arial Unicode MS" w:hint="eastAsia"/>
        </w:rPr>
        <w:t>】</w:t>
      </w:r>
    </w:p>
    <w:p w14:paraId="00000034" w14:textId="43323A1B" w:rsidR="00586C18" w:rsidRPr="008A1EED" w:rsidRDefault="008A1EED">
      <w:pPr>
        <w:rPr>
          <w:rFonts w:asciiTheme="minorEastAsia" w:hAnsiTheme="minorEastAsia"/>
        </w:rPr>
      </w:pPr>
      <w:r w:rsidRPr="008A1EED">
        <w:rPr>
          <w:rFonts w:asciiTheme="minorEastAsia" w:hAnsiTheme="minorEastAsia" w:cs="Arial Unicode MS" w:hint="eastAsia"/>
        </w:rPr>
        <w:t>家庭、亲密关系、小区归属感是幸福的关键，远胜于物质条件。</w:t>
      </w:r>
      <w:r w:rsidRPr="008A1EED">
        <w:rPr>
          <w:rFonts w:asciiTheme="minorEastAsia" w:hAnsiTheme="minorEastAsia" w:cs="Arial Unicode MS"/>
        </w:rPr>
        <w:t>Amish</w:t>
      </w:r>
      <w:r w:rsidRPr="008A1EED">
        <w:rPr>
          <w:rFonts w:asciiTheme="minorEastAsia" w:hAnsiTheme="minorEastAsia" w:cs="Arial Unicode MS" w:hint="eastAsia"/>
        </w:rPr>
        <w:t>小区的例子说明，简朴生活、重视团契反而带来更高的幸福感。</w:t>
      </w:r>
    </w:p>
    <w:p w14:paraId="00000035" w14:textId="77777777" w:rsidR="00586C18" w:rsidRPr="008A1EED" w:rsidRDefault="00586C18">
      <w:pPr>
        <w:rPr>
          <w:rFonts w:asciiTheme="minorEastAsia" w:hAnsiTheme="minorEastAsia"/>
        </w:rPr>
      </w:pPr>
    </w:p>
    <w:p w14:paraId="00000036" w14:textId="717CBDDE" w:rsidR="00586C18" w:rsidRPr="008A1EED" w:rsidRDefault="008A1EED">
      <w:pPr>
        <w:rPr>
          <w:rFonts w:asciiTheme="minorEastAsia" w:hAnsiTheme="minorEastAsia"/>
          <w:b/>
          <w:bCs/>
          <w:sz w:val="26"/>
          <w:szCs w:val="26"/>
        </w:rPr>
      </w:pPr>
      <w:r w:rsidRPr="008A1EED">
        <w:rPr>
          <w:rFonts w:asciiTheme="minorEastAsia" w:hAnsiTheme="minorEastAsia" w:cs="Arial Unicode MS" w:hint="eastAsia"/>
          <w:b/>
          <w:bCs/>
          <w:sz w:val="26"/>
          <w:szCs w:val="26"/>
        </w:rPr>
        <w:t>三</w:t>
      </w:r>
      <w:r>
        <w:rPr>
          <w:rFonts w:asciiTheme="minorEastAsia" w:hAnsiTheme="minorEastAsia" w:cs="Arial Unicode MS"/>
          <w:b/>
          <w:bCs/>
          <w:sz w:val="26"/>
          <w:szCs w:val="26"/>
        </w:rPr>
        <w:t>、</w:t>
      </w:r>
      <w:r w:rsidRPr="008A1EED">
        <w:rPr>
          <w:rFonts w:asciiTheme="minorEastAsia" w:hAnsiTheme="minorEastAsia" w:cs="Arial Unicode MS" w:hint="eastAsia"/>
          <w:b/>
          <w:bCs/>
          <w:sz w:val="26"/>
          <w:szCs w:val="26"/>
        </w:rPr>
        <w:t>现实困境与信仰响应</w:t>
      </w:r>
    </w:p>
    <w:p w14:paraId="00000037" w14:textId="77777777" w:rsidR="00586C18" w:rsidRPr="008A1EED" w:rsidRDefault="00586C18">
      <w:pPr>
        <w:rPr>
          <w:rFonts w:asciiTheme="minorEastAsia" w:hAnsiTheme="minorEastAsia"/>
          <w:b/>
          <w:bCs/>
        </w:rPr>
      </w:pPr>
    </w:p>
    <w:p w14:paraId="00000038" w14:textId="56EEA5B2" w:rsidR="00586C18" w:rsidRPr="008A1EED" w:rsidRDefault="008A1EED">
      <w:pPr>
        <w:rPr>
          <w:rFonts w:asciiTheme="minorEastAsia" w:hAnsiTheme="minorEastAsia"/>
        </w:rPr>
      </w:pPr>
      <w:r w:rsidRPr="008A1EED">
        <w:rPr>
          <w:rFonts w:asciiTheme="minorEastAsia" w:hAnsiTheme="minorEastAsia" w:cs="Arial Unicode MS"/>
          <w:b/>
          <w:bCs/>
        </w:rPr>
        <w:t>1</w:t>
      </w:r>
      <w:r w:rsidRPr="008A1EED">
        <w:rPr>
          <w:rFonts w:asciiTheme="minorEastAsia" w:hAnsiTheme="minorEastAsia" w:cs="Arial Unicode MS" w:hint="eastAsia"/>
          <w:b/>
          <w:bCs/>
        </w:rPr>
        <w:t>）贫穷与幸福</w:t>
      </w:r>
      <w:r w:rsidRPr="008A1EED">
        <w:rPr>
          <w:rFonts w:asciiTheme="minorEastAsia" w:hAnsiTheme="minorEastAsia" w:cs="Arial Unicode MS" w:hint="eastAsia"/>
        </w:rPr>
        <w:t>【雅各布书</w:t>
      </w:r>
      <w:r w:rsidRPr="008A1EED">
        <w:rPr>
          <w:rFonts w:asciiTheme="minorEastAsia" w:hAnsiTheme="minorEastAsia" w:cs="Arial Unicode MS"/>
        </w:rPr>
        <w:t xml:space="preserve"> 2:15-17</w:t>
      </w:r>
      <w:r w:rsidRPr="008A1EED">
        <w:rPr>
          <w:rFonts w:asciiTheme="minorEastAsia" w:hAnsiTheme="minorEastAsia" w:cs="Arial Unicode MS" w:hint="eastAsia"/>
        </w:rPr>
        <w:t>】【箴言</w:t>
      </w:r>
      <w:r w:rsidRPr="008A1EED">
        <w:rPr>
          <w:rFonts w:asciiTheme="minorEastAsia" w:hAnsiTheme="minorEastAsia" w:cs="Arial Unicode MS"/>
        </w:rPr>
        <w:t xml:space="preserve"> 19:17</w:t>
      </w:r>
      <w:r w:rsidRPr="008A1EED">
        <w:rPr>
          <w:rFonts w:asciiTheme="minorEastAsia" w:hAnsiTheme="minorEastAsia" w:cs="Arial Unicode MS" w:hint="eastAsia"/>
        </w:rPr>
        <w:t>】【马太福音</w:t>
      </w:r>
      <w:r w:rsidRPr="008A1EED">
        <w:rPr>
          <w:rFonts w:asciiTheme="minorEastAsia" w:hAnsiTheme="minorEastAsia" w:cs="Arial Unicode MS"/>
        </w:rPr>
        <w:t xml:space="preserve"> 25:40</w:t>
      </w:r>
      <w:r w:rsidRPr="008A1EED">
        <w:rPr>
          <w:rFonts w:asciiTheme="minorEastAsia" w:hAnsiTheme="minorEastAsia" w:cs="Arial Unicode MS" w:hint="eastAsia"/>
        </w:rPr>
        <w:t>】</w:t>
      </w:r>
    </w:p>
    <w:p w14:paraId="00000039" w14:textId="37F17C01" w:rsidR="00586C18" w:rsidRPr="008A1EED" w:rsidRDefault="008A1EED">
      <w:pPr>
        <w:rPr>
          <w:rFonts w:asciiTheme="minorEastAsia" w:hAnsiTheme="minorEastAsia"/>
        </w:rPr>
      </w:pPr>
      <w:r w:rsidRPr="008A1EED">
        <w:rPr>
          <w:rFonts w:asciiTheme="minorEastAsia" w:hAnsiTheme="minorEastAsia" w:cs="Arial Unicode MS" w:hint="eastAsia"/>
        </w:rPr>
        <w:t>极度</w:t>
      </w:r>
      <w:proofErr w:type="gramStart"/>
      <w:r w:rsidRPr="008A1EED">
        <w:rPr>
          <w:rFonts w:asciiTheme="minorEastAsia" w:hAnsiTheme="minorEastAsia" w:cs="Arial Unicode MS" w:hint="eastAsia"/>
        </w:rPr>
        <w:t>贫穷会</w:t>
      </w:r>
      <w:proofErr w:type="gramEnd"/>
      <w:r w:rsidRPr="008A1EED">
        <w:rPr>
          <w:rFonts w:asciiTheme="minorEastAsia" w:hAnsiTheme="minorEastAsia" w:cs="Arial Unicode MS" w:hint="eastAsia"/>
        </w:rPr>
        <w:t>影响幸福，但信仰本身是一种幸福。基督教强调实际帮助穷人，不能</w:t>
      </w:r>
      <w:proofErr w:type="gramStart"/>
      <w:r w:rsidRPr="008A1EED">
        <w:rPr>
          <w:rFonts w:asciiTheme="minorEastAsia" w:hAnsiTheme="minorEastAsia" w:cs="Arial Unicode MS" w:hint="eastAsia"/>
        </w:rPr>
        <w:t>只讲属灵安慰</w:t>
      </w:r>
      <w:proofErr w:type="gramEnd"/>
      <w:r w:rsidRPr="008A1EED">
        <w:rPr>
          <w:rFonts w:asciiTheme="minorEastAsia" w:hAnsiTheme="minorEastAsia" w:cs="Arial Unicode MS" w:hint="eastAsia"/>
        </w:rPr>
        <w:t>。</w:t>
      </w:r>
    </w:p>
    <w:p w14:paraId="6634C588" w14:textId="77777777" w:rsidR="008A1EED" w:rsidRDefault="008A1EED">
      <w:pPr>
        <w:rPr>
          <w:rFonts w:asciiTheme="minorEastAsia" w:hAnsiTheme="minorEastAsia" w:cs="Arial Unicode MS"/>
          <w:b/>
          <w:bCs/>
        </w:rPr>
      </w:pPr>
    </w:p>
    <w:p w14:paraId="0000003B" w14:textId="2806DC64" w:rsidR="00586C18" w:rsidRPr="008A1EED" w:rsidRDefault="008A1EED">
      <w:pPr>
        <w:rPr>
          <w:rFonts w:asciiTheme="minorEastAsia" w:hAnsiTheme="minorEastAsia"/>
        </w:rPr>
      </w:pPr>
      <w:r w:rsidRPr="008A1EED">
        <w:rPr>
          <w:rFonts w:asciiTheme="minorEastAsia" w:hAnsiTheme="minorEastAsia" w:cs="Arial Unicode MS"/>
          <w:b/>
          <w:bCs/>
        </w:rPr>
        <w:t>2</w:t>
      </w:r>
      <w:r w:rsidRPr="008A1EED">
        <w:rPr>
          <w:rFonts w:asciiTheme="minorEastAsia" w:hAnsiTheme="minorEastAsia" w:cs="Arial Unicode MS" w:hint="eastAsia"/>
          <w:b/>
          <w:bCs/>
        </w:rPr>
        <w:t>）幸福的盼望</w:t>
      </w:r>
      <w:r w:rsidRPr="008A1EED">
        <w:rPr>
          <w:rFonts w:asciiTheme="minorEastAsia" w:hAnsiTheme="minorEastAsia" w:cs="Arial Unicode MS" w:hint="eastAsia"/>
        </w:rPr>
        <w:t>【罗马书</w:t>
      </w:r>
      <w:r w:rsidRPr="008A1EED">
        <w:rPr>
          <w:rFonts w:asciiTheme="minorEastAsia" w:hAnsiTheme="minorEastAsia" w:cs="Arial Unicode MS"/>
        </w:rPr>
        <w:t xml:space="preserve"> 8:18</w:t>
      </w:r>
      <w:r w:rsidRPr="008A1EED">
        <w:rPr>
          <w:rFonts w:asciiTheme="minorEastAsia" w:hAnsiTheme="minorEastAsia" w:cs="Arial Unicode MS" w:hint="eastAsia"/>
        </w:rPr>
        <w:t>】【罗马书</w:t>
      </w:r>
      <w:r w:rsidRPr="008A1EED">
        <w:rPr>
          <w:rFonts w:asciiTheme="minorEastAsia" w:hAnsiTheme="minorEastAsia" w:cs="Arial Unicode MS"/>
        </w:rPr>
        <w:t xml:space="preserve"> 8:24-25</w:t>
      </w:r>
      <w:r w:rsidRPr="008A1EED">
        <w:rPr>
          <w:rFonts w:asciiTheme="minorEastAsia" w:hAnsiTheme="minorEastAsia" w:cs="Arial Unicode MS" w:hint="eastAsia"/>
        </w:rPr>
        <w:t>】【哥林多后书</w:t>
      </w:r>
      <w:r w:rsidRPr="008A1EED">
        <w:rPr>
          <w:rFonts w:asciiTheme="minorEastAsia" w:hAnsiTheme="minorEastAsia" w:cs="Arial Unicode MS"/>
        </w:rPr>
        <w:t xml:space="preserve"> 4:17-18</w:t>
      </w:r>
      <w:r w:rsidRPr="008A1EED">
        <w:rPr>
          <w:rFonts w:asciiTheme="minorEastAsia" w:hAnsiTheme="minorEastAsia" w:cs="Arial Unicode MS" w:hint="eastAsia"/>
        </w:rPr>
        <w:t>】</w:t>
      </w:r>
    </w:p>
    <w:p w14:paraId="0000003C" w14:textId="35AEF538" w:rsidR="00586C18" w:rsidRPr="008A1EED" w:rsidRDefault="008A1EED">
      <w:pPr>
        <w:rPr>
          <w:rFonts w:asciiTheme="minorEastAsia" w:hAnsiTheme="minorEastAsia"/>
        </w:rPr>
      </w:pPr>
      <w:r w:rsidRPr="008A1EED">
        <w:rPr>
          <w:rFonts w:asciiTheme="minorEastAsia" w:hAnsiTheme="minorEastAsia" w:cs="Arial Unicode MS" w:hint="eastAsia"/>
        </w:rPr>
        <w:t>基督徒的幸福是在「已经与还没有」之间，现实中可以体验幸福，但最终的幸福在永生与复活中实现。</w:t>
      </w:r>
    </w:p>
    <w:p w14:paraId="0000003D" w14:textId="77777777" w:rsidR="00586C18" w:rsidRPr="008A1EED" w:rsidRDefault="00586C18">
      <w:pPr>
        <w:rPr>
          <w:rFonts w:asciiTheme="minorEastAsia" w:hAnsiTheme="minorEastAsia"/>
        </w:rPr>
      </w:pPr>
    </w:p>
    <w:p w14:paraId="0000003E" w14:textId="6CB7A853" w:rsidR="00586C18" w:rsidRPr="008A1EED" w:rsidRDefault="008A1EED">
      <w:pPr>
        <w:rPr>
          <w:rFonts w:asciiTheme="minorEastAsia" w:hAnsiTheme="minorEastAsia"/>
          <w:b/>
          <w:bCs/>
          <w:sz w:val="26"/>
          <w:szCs w:val="26"/>
        </w:rPr>
      </w:pPr>
      <w:r w:rsidRPr="008A1EED">
        <w:rPr>
          <w:rFonts w:asciiTheme="minorEastAsia" w:hAnsiTheme="minorEastAsia" w:cs="Arial Unicode MS" w:hint="eastAsia"/>
          <w:b/>
          <w:bCs/>
          <w:sz w:val="26"/>
          <w:szCs w:val="26"/>
        </w:rPr>
        <w:t>结语：总结与启发</w:t>
      </w:r>
      <w:r w:rsidRPr="008A1EED">
        <w:rPr>
          <w:rFonts w:asciiTheme="minorEastAsia" w:hAnsiTheme="minorEastAsia" w:cs="Arial Unicode MS" w:hint="eastAsia"/>
        </w:rPr>
        <w:t>【马太福音</w:t>
      </w:r>
      <w:r w:rsidRPr="008A1EED">
        <w:rPr>
          <w:rFonts w:asciiTheme="minorEastAsia" w:hAnsiTheme="minorEastAsia" w:cs="Arial Unicode MS"/>
        </w:rPr>
        <w:t xml:space="preserve"> 6:33</w:t>
      </w:r>
      <w:r w:rsidRPr="008A1EED">
        <w:rPr>
          <w:rFonts w:asciiTheme="minorEastAsia" w:hAnsiTheme="minorEastAsia" w:cs="Arial Unicode MS" w:hint="eastAsia"/>
        </w:rPr>
        <w:t>】【腓立比书</w:t>
      </w:r>
      <w:r w:rsidRPr="008A1EED">
        <w:rPr>
          <w:rFonts w:asciiTheme="minorEastAsia" w:hAnsiTheme="minorEastAsia" w:cs="Arial Unicode MS"/>
        </w:rPr>
        <w:t xml:space="preserve"> 3:13-14</w:t>
      </w:r>
      <w:r w:rsidRPr="008A1EED">
        <w:rPr>
          <w:rFonts w:asciiTheme="minorEastAsia" w:hAnsiTheme="minorEastAsia" w:cs="Arial Unicode MS" w:hint="eastAsia"/>
        </w:rPr>
        <w:t>】【提摩太前书</w:t>
      </w:r>
      <w:r w:rsidRPr="008A1EED">
        <w:rPr>
          <w:rFonts w:asciiTheme="minorEastAsia" w:hAnsiTheme="minorEastAsia" w:cs="Arial Unicode MS"/>
        </w:rPr>
        <w:t xml:space="preserve"> 6:12</w:t>
      </w:r>
      <w:r w:rsidRPr="008A1EED">
        <w:rPr>
          <w:rFonts w:asciiTheme="minorEastAsia" w:hAnsiTheme="minorEastAsia" w:cs="Arial Unicode MS" w:hint="eastAsia"/>
        </w:rPr>
        <w:t>】</w:t>
      </w:r>
    </w:p>
    <w:p w14:paraId="00000040" w14:textId="6042BB8C" w:rsidR="00586C18" w:rsidRPr="008A1EED" w:rsidRDefault="008A1EED">
      <w:pPr>
        <w:rPr>
          <w:rFonts w:asciiTheme="minorEastAsia" w:hAnsiTheme="minorEastAsia"/>
        </w:rPr>
      </w:pPr>
      <w:r w:rsidRPr="008A1EED">
        <w:rPr>
          <w:rFonts w:asciiTheme="minorEastAsia" w:hAnsiTheme="minorEastAsia" w:cs="Arial Unicode MS" w:hint="eastAsia"/>
        </w:rPr>
        <w:t>幸福不是简单的快乐、财富或外在条件，而是内在目标、关系、信仰与人生意义的综合体现。基督教幸福观强调全面、实际、内在的幸福，鼓励信徒在现实生活中追求美好、助人、感恩、祷告，并以信仰为人生的最高目标。愿这些经文帮助我们更深明白真正的幸福，并在基督里得着满足的喜乐。</w:t>
      </w:r>
    </w:p>
    <w:p w14:paraId="00000041" w14:textId="77777777" w:rsidR="00586C18" w:rsidRDefault="00586C18"/>
    <w:sectPr w:rsidR="00586C18">
      <w:pgSz w:w="12240" w:h="15840"/>
      <w:pgMar w:top="850" w:right="850" w:bottom="850" w:left="8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1" w:subsetted="1" w:fontKey="{62017A39-3A02-4C90-A379-B80AEFAC6553}"/>
    <w:embedBold r:id="rId2" w:subsetted="1" w:fontKey="{94363B01-2EC2-4C76-BF5F-C3F7A44AB1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AD12CC2-E35A-4D42-ABE7-A315D6D48F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0A2AA61-55D4-42C0-8B62-ECCE345625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586C18"/>
    <w:rsid w:val="00586C18"/>
    <w:rsid w:val="008A1EED"/>
    <w:rsid w:val="00A86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2"/>
        <w:szCs w:val="22"/>
        <w:lang w:val="en-CA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2"/>
        <w:szCs w:val="22"/>
        <w:lang w:val="en-CA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262</Words>
  <Characters>1498</Characters>
  <Application>Microsoft Office Word</Application>
  <DocSecurity>0</DocSecurity>
  <Lines>12</Lines>
  <Paragraphs>3</Paragraphs>
  <ScaleCrop>false</ScaleCrop>
  <Company>AGCF</Company>
  <LinksUpToDate>false</LinksUpToDate>
  <CharactersWithSpaces>1757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Leon Yang</cp:lastModifiedBy>
  <cp:revision>3</cp:revision>
  <dcterms:created xsi:type="dcterms:W3CDTF">2026-03-06T19:20:00Z</dcterms:created>
  <dcterms:modified xsi:type="dcterms:W3CDTF">2026-03-06T19:40:00Z</dcterms:modified>
</cp:coreProperties>
</file>