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3" w:firstLineChars="1200"/>
        <w:textAlignment w:val="auto"/>
        <w:rPr>
          <w:rFonts w:hint="default" w:ascii="HanWang WeiBeiMedium-Gb5" w:hAnsi="HanWang WeiBeiMedium-Gb5" w:eastAsia="HanWang WeiBeiMedium-Gb5" w:cs="HanWang WeiBeiMedium-Gb5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回应荣耀的呼召（2）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1" w:firstLineChars="1200"/>
        <w:textAlignment w:val="auto"/>
        <w:rPr>
          <w:rFonts w:hint="default" w:ascii="DengXian" w:hAnsi="DengXian" w:eastAsia="DengXian" w:cs="DengXi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DengXian" w:hAnsi="DengXian" w:eastAsia="DengXian" w:cs="DengXi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DengXian" w:hAnsi="DengXian" w:eastAsia="DengXian" w:cs="DengXi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何为以布道为导向的教会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DengXian" w:hAnsi="DengXian" w:eastAsia="DengXian" w:cs="DengXian"/>
          <w:b w:val="0"/>
          <w:bCs w:val="0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n-US" w:eastAsia="zh-CN"/>
        </w:rPr>
        <w:t xml:space="preserve">   2022美加西/温哥华幸福小组研习会于十月21-23在佳恩基督教会举行。杨牧师的五堂信息中，以第一堂最为关键，后面的四堂信息都建立在第一堂信息之上。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  <w:t>一、何为“以布道为导向的教会”？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根据杨锡儒牧师所传讲的信息和福气教会提供的各种材料，我们总结“以布道为导向”包括狭义和广义双重意思。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（一）狭义的“以布道为导向”。意思是指：以幸福小组事工为推动全教会所有事工的火车头。这就是说，“布道”是指幸福小组事工，“为导向”是指教会所有事工中带头的动力，像驱动列车的车头，教会一定要尽全力、尽全力，并做到专业水平。所以，第四届幸福小组我们需要在提高质量上下功夫。而在影响幸福小组质量的诸多因素中，最主要的因素就是福长同工的团队素质。若福长同工的团队素质高，其他的因素都能提高，例如见证、信息、礼物、爱心等等。所以，这次开跑幸福小组，我们要首先要注重质，然后才考虑量，而高素质的福长同工团队，是保证开跑幸福小组质量的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（二）广义的“以布道为导向”。意思是指“以福音使命为导向”，其中福音使命就是主耶稣在太二十八18-20所说的“大使命”，而“为导向”的意思是指：（1）以之来架构教会的发展方向；（2）以之作为门徒训练的方向；（3）以之建立教会的文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总之，“以布道为导向”包括了广义和狭义双重意思，可以更恰当地称为“以福音为导向”：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“以福音为导向”  =  以福音使命为导向  +  以福音事工为导向           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其中，以福音使命为导向涵盖教会的整个属灵生态，以福音事工为导向则涵盖教会的各项属灵事工，前者类似于教会建造的工程设计图，后者类似于教会建造的施工技术图。教会建造同时需要这两张图纸。（参跑垒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  <w:t>二、回顾佳恩基督教会成立27年来走过的三段历程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回顾佳恩基督教会成立27年来走过的三段历程，更能领会杨牧师提出的“以布道为导向的教会”或“以福音为导向的教会”所具有的重要意义。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细胞小组运动：1999年到2011年。</w:t>
      </w:r>
      <w:r>
        <w:rPr>
          <w:rFonts w:hint="eastAsia" w:ascii="DengXian" w:hAnsi="DengXian" w:eastAsia="DengXian" w:cs="DengXian"/>
          <w:sz w:val="22"/>
          <w:szCs w:val="22"/>
          <w:lang w:val="en-US" w:eastAsia="zh-CN"/>
        </w:rPr>
        <w:t xml:space="preserve">回顾这一段历史，最值得我们反省的就是事工导向的偏差。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末世新妇运动：2011年到2019年。</w:t>
      </w:r>
      <w:r>
        <w:rPr>
          <w:rFonts w:hint="eastAsia" w:ascii="DengXian" w:hAnsi="DengXian" w:eastAsia="DengXian" w:cs="DengXian"/>
          <w:sz w:val="22"/>
          <w:szCs w:val="22"/>
          <w:lang w:val="en-US" w:eastAsia="zh-CN"/>
        </w:rPr>
        <w:t>回顾这一段历程，最值得我们反省的是：我们在这一段时期几乎完全忽略了传福音的事工</w:t>
      </w:r>
      <w:bookmarkStart w:id="0" w:name="_GoBack"/>
      <w:r>
        <w:rPr>
          <w:rFonts w:hint="eastAsia" w:ascii="DengXian" w:hAnsi="DengXian" w:eastAsia="DengXian" w:cs="DengXian"/>
          <w:sz w:val="22"/>
          <w:szCs w:val="22"/>
          <w:lang w:val="en-US" w:eastAsia="zh-CN"/>
        </w:rPr>
        <w:t>和福音使命</w:t>
      </w:r>
      <w:bookmarkEnd w:id="0"/>
      <w:r>
        <w:rPr>
          <w:rFonts w:hint="eastAsia" w:ascii="DengXian" w:hAnsi="DengXian" w:eastAsia="DengXian" w:cs="DengXian"/>
          <w:sz w:val="22"/>
          <w:szCs w:val="22"/>
          <w:lang w:val="en-US" w:eastAsia="zh-CN"/>
        </w:rPr>
        <w:t>，而聪明童女或新妇不仅要成为祷告和代祷的主力军，也应该成为传福音和福音使命的先锋和第一支军队。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DengXian" w:hAnsi="DengXian" w:eastAsia="DengXian" w:cs="DengXian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幸福小组运动：2020年至今。 </w:t>
      </w:r>
      <w:r>
        <w:rPr>
          <w:rFonts w:hint="eastAsia" w:ascii="DengXian" w:hAnsi="DengXian" w:eastAsia="DengXian" w:cs="DengXian"/>
          <w:sz w:val="22"/>
          <w:szCs w:val="22"/>
          <w:lang w:val="en-US" w:eastAsia="zh-CN"/>
        </w:rPr>
        <w:t xml:space="preserve">虽然我们进入第三阶段的时间还不长，目前所要注意的是，杨锡儒牧师提出的“以布道为导向的教会”保持了灵命与使命，或灵性与事工之间的平衡，我们也要尽量保持这种平衡，竭力避免再次掉入事工导向或内倾导向的陷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  <w:t>三、回应荣耀的呼召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启一5下-6：</w:t>
      </w:r>
      <w:r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  <w:t>“......祂爱我们，用自己的血使我们脱离罪恶，又使我们成为国民，作祂父神的祭司。但愿荣耀、权能归给祂，直到永永远远。阿们！”</w:t>
      </w: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这短短的经文中，用极为精练的字句，将福音，就是神的救赎之爱揭示出来，其中包括了三个要点：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0" w:leftChars="0" w:firstLine="66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  <w:t>“用自己的血使我们脱离罪恶”</w:t>
      </w: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，这是我们救恩入门的经历。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0" w:leftChars="0" w:firstLine="66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  <w:t>“又使我们成为国民”</w:t>
      </w: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，这是说到我们的救恩身份，既是神的儿女，又是耶稣的门徒。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0" w:leftChars="0" w:firstLine="660" w:firstLineChars="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  <w:t>“作祂父神的祭司”</w:t>
      </w: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，这是新约救恩的目标，也是教会和门徒的福音使命。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3" w:firstLineChars="300"/>
        <w:textAlignment w:val="auto"/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  <w:t>可十45：“因为人子来，并不是要受人的服侍，乃是要服侍人，并且要舍命，作多人的赎价。”路十九10：“人子来，为要寻找、拯救失丧的人。”</w:t>
      </w: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耶稣是神所差遣的第一位宣教士或福音使者。耶稣为之生为之死的唯一目的就是福音。祂也把这个福音使命托付给了教会和门徒</w:t>
      </w:r>
      <w:r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  <w:t>（约二十21-23）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这正是神对教会和门徒的荣耀的呼召，也应该是我们每一个耶稣门徒活在世上唯一的目的。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讨论题：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谈谈你对“以布道为导向的教会”的理解？其中包括了哪些意思？请说明。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你对佳恩基督教会走过的三段历程有哪些了解？从正反两面谈谈你的看法。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启一5下-6这段经文对你有什么触动？请分享。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1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DengXian" w:hAnsi="DengXian" w:eastAsia="DengXian" w:cs="DengXian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2240" w:h="15840"/>
      <w:pgMar w:top="1440" w:right="1466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nWang WeiBeiMedium-Gb5">
    <w:panose1 w:val="02000000000000000000"/>
    <w:charset w:val="88"/>
    <w:family w:val="auto"/>
    <w:pitch w:val="default"/>
    <w:sig w:usb0="800000E3" w:usb1="38C9787A" w:usb2="00000016" w:usb3="00000000" w:csb0="00100000" w:csb1="8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BA13E"/>
    <w:multiLevelType w:val="singleLevel"/>
    <w:tmpl w:val="D89BA1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16288F"/>
    <w:multiLevelType w:val="singleLevel"/>
    <w:tmpl w:val="281628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E472605"/>
    <w:multiLevelType w:val="singleLevel"/>
    <w:tmpl w:val="2E472605"/>
    <w:lvl w:ilvl="0" w:tentative="0">
      <w:start w:val="1"/>
      <w:numFmt w:val="decimal"/>
      <w:suff w:val="nothing"/>
      <w:lvlText w:val="%1、"/>
      <w:lvlJc w:val="left"/>
      <w:pPr>
        <w:ind w:left="-3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MxYmY0MzM5Nzc4ZmViMmY5YjU0NWE1ZmM3MWYifQ=="/>
  </w:docVars>
  <w:rsids>
    <w:rsidRoot w:val="4DE9074C"/>
    <w:rsid w:val="00046C94"/>
    <w:rsid w:val="00932972"/>
    <w:rsid w:val="00C31163"/>
    <w:rsid w:val="02116B59"/>
    <w:rsid w:val="02A33C90"/>
    <w:rsid w:val="02B972F0"/>
    <w:rsid w:val="037E7451"/>
    <w:rsid w:val="05FF7903"/>
    <w:rsid w:val="06283731"/>
    <w:rsid w:val="08986B20"/>
    <w:rsid w:val="08B637F1"/>
    <w:rsid w:val="08EA61ED"/>
    <w:rsid w:val="0A50404C"/>
    <w:rsid w:val="0AA0266B"/>
    <w:rsid w:val="0ACD24AB"/>
    <w:rsid w:val="0ACD5032"/>
    <w:rsid w:val="0AD72320"/>
    <w:rsid w:val="0F565F29"/>
    <w:rsid w:val="0F76714C"/>
    <w:rsid w:val="0FAA7061"/>
    <w:rsid w:val="10D55700"/>
    <w:rsid w:val="111B43D6"/>
    <w:rsid w:val="115C2316"/>
    <w:rsid w:val="12BF6A84"/>
    <w:rsid w:val="139C4EC3"/>
    <w:rsid w:val="153B301C"/>
    <w:rsid w:val="16CC17A8"/>
    <w:rsid w:val="177178A3"/>
    <w:rsid w:val="1840325C"/>
    <w:rsid w:val="18651A7E"/>
    <w:rsid w:val="19FD329E"/>
    <w:rsid w:val="1A1D7431"/>
    <w:rsid w:val="1BC03F6C"/>
    <w:rsid w:val="1BC4033F"/>
    <w:rsid w:val="1E3E15B0"/>
    <w:rsid w:val="20254172"/>
    <w:rsid w:val="204D49C4"/>
    <w:rsid w:val="22836AEC"/>
    <w:rsid w:val="232B21CC"/>
    <w:rsid w:val="24873AEE"/>
    <w:rsid w:val="251D4D07"/>
    <w:rsid w:val="258C7A87"/>
    <w:rsid w:val="25CD79B1"/>
    <w:rsid w:val="25F61A35"/>
    <w:rsid w:val="28D141D1"/>
    <w:rsid w:val="28D83E9D"/>
    <w:rsid w:val="29693FAA"/>
    <w:rsid w:val="2AD16164"/>
    <w:rsid w:val="2C573ACD"/>
    <w:rsid w:val="2D40315E"/>
    <w:rsid w:val="2DCB2782"/>
    <w:rsid w:val="2DD44060"/>
    <w:rsid w:val="2E2E3BFF"/>
    <w:rsid w:val="31A64604"/>
    <w:rsid w:val="31B7683B"/>
    <w:rsid w:val="35606335"/>
    <w:rsid w:val="35886B42"/>
    <w:rsid w:val="379453F2"/>
    <w:rsid w:val="37C85311"/>
    <w:rsid w:val="38061761"/>
    <w:rsid w:val="3935647B"/>
    <w:rsid w:val="3990325F"/>
    <w:rsid w:val="39B869A5"/>
    <w:rsid w:val="39E8792B"/>
    <w:rsid w:val="3A104509"/>
    <w:rsid w:val="3F63406C"/>
    <w:rsid w:val="3F8D48E7"/>
    <w:rsid w:val="3F9F37ED"/>
    <w:rsid w:val="3FF81499"/>
    <w:rsid w:val="41011FAA"/>
    <w:rsid w:val="471E47DD"/>
    <w:rsid w:val="47CD56FE"/>
    <w:rsid w:val="47CE76C0"/>
    <w:rsid w:val="49E36EF3"/>
    <w:rsid w:val="4AEA6712"/>
    <w:rsid w:val="4B4D0B97"/>
    <w:rsid w:val="4B8F7333"/>
    <w:rsid w:val="4BB56556"/>
    <w:rsid w:val="4BC27DA6"/>
    <w:rsid w:val="4DE9074C"/>
    <w:rsid w:val="51630FD3"/>
    <w:rsid w:val="52462F3D"/>
    <w:rsid w:val="5349561A"/>
    <w:rsid w:val="53D7271D"/>
    <w:rsid w:val="55FD3588"/>
    <w:rsid w:val="56021857"/>
    <w:rsid w:val="580527F6"/>
    <w:rsid w:val="5A3B6EBF"/>
    <w:rsid w:val="5A58393B"/>
    <w:rsid w:val="5B8F60C3"/>
    <w:rsid w:val="5E405FA5"/>
    <w:rsid w:val="5FB71750"/>
    <w:rsid w:val="60A608E0"/>
    <w:rsid w:val="618F2434"/>
    <w:rsid w:val="627749E7"/>
    <w:rsid w:val="65EE47FE"/>
    <w:rsid w:val="66352F35"/>
    <w:rsid w:val="69EB1208"/>
    <w:rsid w:val="6DAA7312"/>
    <w:rsid w:val="6E892913"/>
    <w:rsid w:val="6FF40FD4"/>
    <w:rsid w:val="702519E4"/>
    <w:rsid w:val="7157706C"/>
    <w:rsid w:val="729C3F60"/>
    <w:rsid w:val="72D97C3C"/>
    <w:rsid w:val="735F0AE9"/>
    <w:rsid w:val="73995FDC"/>
    <w:rsid w:val="740D04D9"/>
    <w:rsid w:val="75396A7B"/>
    <w:rsid w:val="76C021E7"/>
    <w:rsid w:val="76FF3BC7"/>
    <w:rsid w:val="794E0CAF"/>
    <w:rsid w:val="79D51ADE"/>
    <w:rsid w:val="7A30044D"/>
    <w:rsid w:val="7A842897"/>
    <w:rsid w:val="7C0C7691"/>
    <w:rsid w:val="7C1D7794"/>
    <w:rsid w:val="7C5735FF"/>
    <w:rsid w:val="7DA6668F"/>
    <w:rsid w:val="7FB37B27"/>
    <w:rsid w:val="7FF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AGCF</Company>
  <Pages>2</Pages>
  <Words>1509</Words>
  <Characters>1550</Characters>
  <Lines>2</Lines>
  <Paragraphs>1</Paragraphs>
  <TotalTime>49</TotalTime>
  <ScaleCrop>false</ScaleCrop>
  <LinksUpToDate>false</LinksUpToDate>
  <CharactersWithSpaces>1583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2022-09-22T20:46:00Z</dcterms:created>
  <dc:creator>Judy Xiang</dc:creator>
  <cp:lastModifiedBy>Judy Xiang</cp:lastModifiedBy>
  <dcterms:modified xsi:type="dcterms:W3CDTF">2022-11-04T17:33:12Z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F399903028134502B6098190A89F3DAB</vt:lpwstr>
  </property>
</Properties>
</file>