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32"/>
          <w:szCs w:val="32"/>
          <w:rtl w:val="0"/>
        </w:rPr>
        <w:t xml:space="preserve">耶稣的呼召-</w:t>
      </w:r>
    </w:p>
    <w:p w:rsidR="00000000" w:rsidDel="00000000" w:rsidP="00000000" w:rsidRDefault="00000000" w:rsidRPr="00000000" w14:paraId="00000002">
      <w:pPr>
        <w:jc w:val="center"/>
        <w:rPr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32"/>
          <w:szCs w:val="32"/>
          <w:rtl w:val="0"/>
        </w:rPr>
        <w:t xml:space="preserve">经历整全的救恩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(经文：太7：21，帖前5：23，来6：1上)</w:t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凡 称 呼 我 主 阿 ， 主 阿 的 人 ， 不 能 都 进 天 国 。 惟 独 遵 行 我 天 父 旨 意 的 人 ， 才 能 进 去 。（太7：21）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愿 赐 平 安 的 神 ， 亲 自 使 你 们 全 然 成 圣 。 又 愿 你 们 的 灵 ， 与 魂 ， 与 身 子 ， 得 蒙 保 守 ， 在 我 主 耶 稣 基 督 降 临 的 时 候 ， 完 全 无 可 指 摘 。（帖前5：23）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所 以 我 们 应 当 离 开 基 督 道 理 的 开 端 ， 竭 力 进 到 完 全 的 地 步 。（来6：1上）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引言</w:t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“整全救恩”与“入门救恩”的关系（回顾）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整全救恩=入门救恩+道路+目标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它们既象“毕业”与“入学”的关系，也如我们现在正处于“天国已临未临”一样，也像订婚是“已婚未婚”，“整全救恩”实际也类似，就是“已救未救”，入门救恩是已救，整全救恩尚未完成，即是在持续救恩中。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今天主题：经历救恩入门---》经历救恩道路---》得到救恩结果</w:t>
      </w:r>
    </w:p>
    <w:p w:rsidR="00000000" w:rsidDel="00000000" w:rsidP="00000000" w:rsidRDefault="00000000" w:rsidRPr="00000000" w14:paraId="0000001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一. 经历救恩入门-《属灵接生学》：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相信（参加幸福小组），悔改（参加遇见神特会一），受洗，领受圣灵。结果：足月生产和丰盛经历白白恩典《丰盛的救恩》。</w:t>
      </w:r>
    </w:p>
    <w:p w:rsidR="00000000" w:rsidDel="00000000" w:rsidP="00000000" w:rsidRDefault="00000000" w:rsidRPr="00000000" w14:paraId="00000012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二. 经历救恩道路：顺服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1）顺服的对象：神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a. 顺服神的旨意(例：摩西律法写休书就可以，可10：4)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b. 顺服神的心意（认识神的美善，可10：6-9，神对婚姻的美意）</w:t>
      </w:r>
    </w:p>
    <w:p w:rsidR="00000000" w:rsidDel="00000000" w:rsidP="00000000" w:rsidRDefault="00000000" w:rsidRPr="00000000" w14:paraId="00000017">
      <w:pPr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c. 顺服神的代表权柄（罗13：1，来13：17）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2）顺服的情形（动力）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：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a.不顺服（悖逆，见下面3））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b.被压服（被权术，巫术，暴力等欺压，需要释放。例：法老王）</w:t>
      </w:r>
    </w:p>
    <w:p w:rsidR="00000000" w:rsidDel="00000000" w:rsidP="00000000" w:rsidRDefault="00000000" w:rsidRPr="00000000" w14:paraId="0000001B">
      <w:pPr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c.硬顺服（自己压服，军人作风，肉体行善但常有内伤，长久要么心硬，或受创，身心疾病）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下面都是敬虔的顺服：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d.敬畏（害怕犯罪，是智慧开端，圣经191次称赞敬畏品格，好）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e.责任（工人门徒灵性，忠心委身，更好）</w:t>
      </w:r>
    </w:p>
    <w:p w:rsidR="00000000" w:rsidDel="00000000" w:rsidP="00000000" w:rsidRDefault="00000000" w:rsidRPr="00000000" w14:paraId="0000001F">
      <w:pPr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f.信望爱（新妇灵性，认识神的良善，最好）</w:t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3）不顺服的情形：不能很好顺服和不愿顺服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a.错误的信念：非神的思想（需要真理教导）（罗12：2）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b.受伤的情绪:  潜意识内在小孩(理解接纳医治释放)（林前14：20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c.提升扩充的阵痛: 已有顺服，但需扩充提升（突破舒适区的痛苦，需要忍耐接纳陪伴牧养带领）（弗4：13）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d.没有放在合适位置（没有深度满足，恩赐没就位，教会需助力，需成全而不求全，接纳不成熟）（来5：14）</w:t>
      </w:r>
    </w:p>
    <w:p w:rsidR="00000000" w:rsidDel="00000000" w:rsidP="00000000" w:rsidRDefault="00000000" w:rsidRPr="00000000" w14:paraId="00000025">
      <w:pPr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e.悖逆的灵：小儿子的悖逆(硬)和大儿子的悖逆(软)(来12：10)(需要指正，纪律和爱心管教）</w:t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4）顺服的行动：固化成果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知道-启道-行道，三环节齐全是最好。知道是基础，若是无知，就不会启道和行道。但知道了，可能不会启道，也可能不行道；也有知道了，启道了，若不行道，也是白费。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惟 有 详 细 察 看 那 全 备 使 人 自 由 之 律 法 的 ， 并 且 时 常 如 此 ， 这 人 既 不 是 听 了 就 忘 ， 乃 是 实 在 行 出 来 ， 就 在 他 所 行 的 事 上 必 然 得 福 。（雅2：25）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三.得到救恩的结果：</w:t>
      </w:r>
    </w:p>
    <w:p w:rsidR="00000000" w:rsidDel="00000000" w:rsidP="00000000" w:rsidRDefault="00000000" w:rsidRPr="00000000" w14:paraId="0000002C">
      <w:pPr>
        <w:spacing w:line="36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1）最坏的结果：失落救恩（辍学）</w:t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2）不好的结果：外边的黑暗（肄业）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a.现在的结果：灵里贫穷枯干，生命缺少喜乐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b.落入大灾难：受苦殉道或背道失落</w:t>
      </w:r>
    </w:p>
    <w:p w:rsidR="00000000" w:rsidDel="00000000" w:rsidP="00000000" w:rsidRDefault="00000000" w:rsidRPr="00000000" w14:paraId="00000030">
      <w:pPr>
        <w:spacing w:line="36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c.死后的结局：外边的黑暗</w:t>
      </w:r>
    </w:p>
    <w:p w:rsidR="00000000" w:rsidDel="00000000" w:rsidP="00000000" w:rsidRDefault="00000000" w:rsidRPr="00000000" w14:paraId="00000031">
      <w:pPr>
        <w:spacing w:line="36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3）好的结果：进天国（毕业）</w:t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.两种进天国的路径：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a.生命上成圣，生活中得胜（白色殉道）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b.杀身成仁，一朝得胜（红色殉道）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B.得胜层次: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永恒中不同的位份和奖赏（毕业成绩：及格，良好，优秀）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思考讨论题：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1.你怎么理解属灵接生学四个环节？“足月顺产”对一个基督徒以后健康成长是何等重要，你有体会吗？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2.针对“顺服”的各种情形，你能据此诊断你自己和你所牧养的羊属于何种情况？你准备怎么帮助你自己和ta？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3.对于三种基督徒的结局，对你有什么警戒和激励？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C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