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Pr="007E195C" w:rsidRDefault="007E195C">
      <w:pPr>
        <w:rPr>
          <w:rFonts w:hint="eastAsia"/>
          <w:b/>
          <w:sz w:val="24"/>
        </w:rPr>
      </w:pPr>
      <w:r w:rsidRPr="007E195C">
        <w:rPr>
          <w:rFonts w:hint="eastAsia"/>
          <w:b/>
          <w:sz w:val="24"/>
        </w:rPr>
        <w:t>20171107</w:t>
      </w:r>
    </w:p>
    <w:p w:rsidR="007E195C" w:rsidRDefault="007E195C">
      <w:pPr>
        <w:rPr>
          <w:rFonts w:hint="eastAsia"/>
        </w:rPr>
      </w:pPr>
    </w:p>
    <w:p w:rsidR="00066FF4" w:rsidRDefault="00066FF4" w:rsidP="00066FF4">
      <w:pPr>
        <w:widowControl/>
        <w:jc w:val="left"/>
        <w:rPr>
          <w:rFonts w:ascii="宋体" w:eastAsia="宋体" w:hAnsi="宋体" w:cs="宋体" w:hint="eastAsia"/>
          <w:kern w:val="0"/>
          <w:sz w:val="24"/>
          <w:szCs w:val="24"/>
        </w:rPr>
      </w:pPr>
      <w:r w:rsidRPr="00066FF4">
        <w:rPr>
          <w:rFonts w:ascii="宋体" w:eastAsia="宋体" w:hAnsi="宋体" w:cs="宋体"/>
          <w:b/>
          <w:kern w:val="0"/>
          <w:sz w:val="24"/>
          <w:szCs w:val="24"/>
        </w:rPr>
        <w:t>孙师母</w:t>
      </w:r>
      <w:r w:rsidRPr="00066FF4">
        <w:rPr>
          <w:rFonts w:ascii="宋体" w:eastAsia="宋体" w:hAnsi="宋体" w:cs="宋体"/>
          <w:kern w:val="0"/>
          <w:sz w:val="24"/>
          <w:szCs w:val="24"/>
        </w:rPr>
        <w:t>：</w:t>
      </w:r>
    </w:p>
    <w:p w:rsidR="00066FF4" w:rsidRPr="00066FF4" w:rsidRDefault="00066FF4" w:rsidP="00066FF4">
      <w:pPr>
        <w:widowControl/>
        <w:jc w:val="left"/>
        <w:rPr>
          <w:rFonts w:ascii="宋体" w:eastAsia="宋体" w:hAnsi="宋体" w:cs="宋体"/>
          <w:kern w:val="0"/>
          <w:sz w:val="24"/>
          <w:szCs w:val="24"/>
        </w:rPr>
      </w:pPr>
      <w:r w:rsidRPr="00066FF4">
        <w:rPr>
          <w:rFonts w:ascii="宋体" w:eastAsia="宋体" w:hAnsi="宋体" w:cs="宋体"/>
          <w:kern w:val="0"/>
          <w:sz w:val="24"/>
          <w:szCs w:val="24"/>
        </w:rPr>
        <w:t>我们遇见事情的反应很重要，有了难处我们要操练赞美。有人很喜欢研经，喂养理性，理性不是不好，但也要喂养灵。我们遇见难处，不要找旁通，先来赞美。另外，读经也要开声读神的话，宣告神的话，这是喂养灵的。这是我们很多人需要补课的。我们的灵会承载这些神的话，到时圣灵就会把经文释放出来，启动灵，再启动魂。</w:t>
      </w:r>
    </w:p>
    <w:p w:rsidR="00066FF4" w:rsidRPr="00066FF4" w:rsidRDefault="00066FF4" w:rsidP="00066FF4">
      <w:pPr>
        <w:widowControl/>
        <w:jc w:val="left"/>
        <w:rPr>
          <w:rFonts w:ascii="宋体" w:eastAsia="宋体" w:hAnsi="宋体" w:cs="宋体"/>
          <w:kern w:val="0"/>
          <w:sz w:val="24"/>
          <w:szCs w:val="24"/>
        </w:rPr>
      </w:pPr>
      <w:r w:rsidRPr="00066FF4">
        <w:rPr>
          <w:rFonts w:ascii="宋体" w:eastAsia="宋体" w:hAnsi="宋体" w:cs="宋体"/>
          <w:kern w:val="0"/>
          <w:sz w:val="24"/>
          <w:szCs w:val="24"/>
        </w:rPr>
        <w:t>太26：65-68 耶稣为何能站立谦卑下来，因为他里面有圣灵的引导。他是何等谦卑柔和的一位王，万有的主宰。求神帮助我们编织我们里面的内袍。第一要学会赞美。忧伤痛悔的心神必不轻看。</w:t>
      </w:r>
    </w:p>
    <w:p w:rsidR="00066FF4" w:rsidRDefault="00066FF4" w:rsidP="00066FF4">
      <w:pPr>
        <w:widowControl/>
        <w:jc w:val="left"/>
        <w:rPr>
          <w:rFonts w:ascii="宋体" w:eastAsia="宋体" w:hAnsi="宋体" w:cs="宋体" w:hint="eastAsia"/>
          <w:kern w:val="0"/>
          <w:sz w:val="24"/>
          <w:szCs w:val="24"/>
        </w:rPr>
      </w:pPr>
    </w:p>
    <w:p w:rsidR="00066FF4" w:rsidRDefault="00066FF4" w:rsidP="00066FF4">
      <w:pPr>
        <w:widowControl/>
        <w:jc w:val="left"/>
        <w:rPr>
          <w:rFonts w:ascii="宋体" w:eastAsia="宋体" w:hAnsi="宋体" w:cs="宋体" w:hint="eastAsia"/>
          <w:kern w:val="0"/>
          <w:sz w:val="24"/>
          <w:szCs w:val="24"/>
        </w:rPr>
      </w:pPr>
      <w:r w:rsidRPr="00066FF4">
        <w:rPr>
          <w:rFonts w:ascii="宋体" w:eastAsia="宋体" w:hAnsi="宋体" w:cs="宋体"/>
          <w:b/>
          <w:kern w:val="0"/>
          <w:sz w:val="24"/>
          <w:szCs w:val="24"/>
        </w:rPr>
        <w:t>周牧师</w:t>
      </w:r>
      <w:r w:rsidRPr="00066FF4">
        <w:rPr>
          <w:rFonts w:ascii="宋体" w:eastAsia="宋体" w:hAnsi="宋体" w:cs="宋体"/>
          <w:kern w:val="0"/>
          <w:sz w:val="24"/>
          <w:szCs w:val="24"/>
        </w:rPr>
        <w:t>：</w:t>
      </w:r>
    </w:p>
    <w:p w:rsidR="00066FF4" w:rsidRPr="00066FF4" w:rsidRDefault="00066FF4" w:rsidP="00066FF4">
      <w:pPr>
        <w:widowControl/>
        <w:jc w:val="left"/>
        <w:rPr>
          <w:rFonts w:ascii="宋体" w:eastAsia="宋体" w:hAnsi="宋体" w:cs="宋体"/>
          <w:kern w:val="0"/>
          <w:sz w:val="24"/>
          <w:szCs w:val="24"/>
        </w:rPr>
      </w:pPr>
      <w:r w:rsidRPr="00066FF4">
        <w:rPr>
          <w:rFonts w:ascii="宋体" w:eastAsia="宋体" w:hAnsi="宋体" w:cs="宋体"/>
          <w:kern w:val="0"/>
          <w:sz w:val="24"/>
          <w:szCs w:val="24"/>
        </w:rPr>
        <w:t>刚才讲到后来上YY平台的需要补课，赞美和读经。读经是要开声朗读，宣告神的话。赞美是在环境临到要及时启动，今天我们还是来学习马太福音26：65-68。</w:t>
      </w:r>
    </w:p>
    <w:p w:rsidR="00571840" w:rsidRPr="00571840" w:rsidRDefault="00571840" w:rsidP="00571840">
      <w:pPr>
        <w:widowControl/>
        <w:jc w:val="left"/>
        <w:rPr>
          <w:rFonts w:ascii="宋体" w:eastAsia="宋体" w:hAnsi="宋体" w:cs="宋体"/>
          <w:kern w:val="0"/>
          <w:sz w:val="24"/>
          <w:szCs w:val="24"/>
        </w:rPr>
      </w:pPr>
      <w:r w:rsidRPr="00571840">
        <w:rPr>
          <w:rFonts w:ascii="宋体" w:eastAsia="宋体" w:hAnsi="宋体" w:cs="宋体"/>
          <w:kern w:val="0"/>
          <w:sz w:val="24"/>
          <w:szCs w:val="24"/>
        </w:rPr>
        <w:t>【太26:65-68】大祭司就撕开衣服说，他说了僭妄的话，我们何必再用见证人呢？这僭妄的话，现在你们都听见了。你们的意见如何？他们回答说，他是该死的。他们就吐唾沫在他脸上，用拳头打他。也有用手掌打他的，说，基督阿，你是先知，告诉我们打你的是谁。</w:t>
      </w:r>
      <w:r w:rsidRPr="00571840">
        <w:rPr>
          <w:rFonts w:ascii="宋体" w:eastAsia="宋体" w:hAnsi="宋体" w:cs="宋体"/>
          <w:kern w:val="0"/>
          <w:sz w:val="24"/>
          <w:szCs w:val="24"/>
        </w:rPr>
        <w:br/>
        <w:t>【赛53:3】他被藐视，被人厌弃，多受痛苦，常经忧患。他被藐视，好像被人掩面不看的一样。我们也不尊重他。</w:t>
      </w:r>
    </w:p>
    <w:p w:rsidR="00571840" w:rsidRPr="00571840" w:rsidRDefault="00571840" w:rsidP="00571840">
      <w:pPr>
        <w:rPr>
          <w:rFonts w:ascii="宋体" w:eastAsia="宋体" w:hAnsi="宋体" w:cs="宋体"/>
          <w:kern w:val="0"/>
          <w:sz w:val="24"/>
          <w:szCs w:val="24"/>
        </w:rPr>
      </w:pPr>
      <w:r w:rsidRPr="00571840">
        <w:rPr>
          <w:rFonts w:ascii="宋体" w:eastAsia="宋体" w:hAnsi="宋体" w:cs="宋体"/>
          <w:kern w:val="0"/>
          <w:sz w:val="24"/>
          <w:szCs w:val="24"/>
        </w:rPr>
        <w:t>我们要设想耶稣被连夜带到大祭司的院子里受审，被羞辱，被咒诅，被藐视，被伤害，被厌弃。我们在思想这场景时，赛53：3中我们也不尊重他。我们信主很多年，我们对耶稣也不够尊重。来10：26-29 如果我们信主后还存着孤儿的心争竞嫉妒批评论断故意犯罪就是亵慢神，践踏神的儿子，就是在羞辱神的儿子。这是还活在老模式里面，实际在灵界里就是在羞辱主名。我们要悔改，脱离孤儿的心。孤儿的心需要在两方面改变。孤儿的心带着天然的权柄（信主前的父母、领导等）或信主后的属灵的权柄对你的伤害，同时你也伤害悖逆天然和属灵的权柄，需要在这些方面悔改。</w:t>
      </w:r>
    </w:p>
    <w:p w:rsidR="00571840" w:rsidRPr="00571840" w:rsidRDefault="00571840" w:rsidP="00571840">
      <w:pPr>
        <w:widowControl/>
        <w:jc w:val="left"/>
        <w:rPr>
          <w:rFonts w:ascii="宋体" w:eastAsia="宋体" w:hAnsi="宋体" w:cs="宋体"/>
          <w:kern w:val="0"/>
          <w:sz w:val="24"/>
          <w:szCs w:val="24"/>
        </w:rPr>
      </w:pPr>
    </w:p>
    <w:p w:rsidR="00571840" w:rsidRPr="00571840" w:rsidRDefault="00571840" w:rsidP="00571840">
      <w:pPr>
        <w:widowControl/>
        <w:jc w:val="left"/>
        <w:rPr>
          <w:rFonts w:ascii="宋体" w:eastAsia="宋体" w:hAnsi="宋体" w:cs="宋体" w:hint="eastAsia"/>
          <w:b/>
          <w:kern w:val="0"/>
          <w:sz w:val="24"/>
          <w:szCs w:val="24"/>
        </w:rPr>
      </w:pPr>
      <w:r w:rsidRPr="00571840">
        <w:rPr>
          <w:rFonts w:ascii="宋体" w:eastAsia="宋体" w:hAnsi="宋体" w:cs="宋体"/>
          <w:b/>
          <w:kern w:val="0"/>
          <w:sz w:val="24"/>
          <w:szCs w:val="24"/>
        </w:rPr>
        <w:t>孙牧师：</w:t>
      </w:r>
    </w:p>
    <w:p w:rsidR="00571840" w:rsidRPr="00571840" w:rsidRDefault="00571840" w:rsidP="00571840">
      <w:pPr>
        <w:widowControl/>
        <w:jc w:val="left"/>
        <w:rPr>
          <w:rFonts w:ascii="宋体" w:eastAsia="宋体" w:hAnsi="宋体" w:cs="宋体"/>
          <w:kern w:val="0"/>
          <w:sz w:val="24"/>
          <w:szCs w:val="24"/>
        </w:rPr>
      </w:pPr>
      <w:r w:rsidRPr="00571840">
        <w:rPr>
          <w:rFonts w:ascii="宋体" w:eastAsia="宋体" w:hAnsi="宋体" w:cs="宋体"/>
          <w:kern w:val="0"/>
          <w:sz w:val="24"/>
          <w:szCs w:val="24"/>
        </w:rPr>
        <w:t>教会中存在启蒙运动的影响：高举理性、贬低灵性。比如代表性的权柄如果犯错，不就被带到坑里了？！这是悟性的分析。如果启动灵，我们可以马上问里面的圣灵，他是我们最好的教师。有人说我也等候神了，但没有启示呀！但如果长期不操练灵，当然不可能马上就有启示。我们需要开始学习启动灵性，而不是放弃不做。人以悟性读经，不会进入灵里面，但启动灵来读才能进入生命里。如果我们灵里的消化领受器官很幼小，就无法领受无限量圣灵的丰富。</w:t>
      </w:r>
    </w:p>
    <w:p w:rsidR="00571840" w:rsidRPr="00571840" w:rsidRDefault="00571840" w:rsidP="00571840">
      <w:pPr>
        <w:widowControl/>
        <w:jc w:val="left"/>
        <w:rPr>
          <w:rFonts w:ascii="宋体" w:eastAsia="宋体" w:hAnsi="宋体" w:cs="宋体"/>
          <w:kern w:val="0"/>
          <w:sz w:val="24"/>
          <w:szCs w:val="24"/>
        </w:rPr>
      </w:pPr>
      <w:r w:rsidRPr="00571840">
        <w:rPr>
          <w:rFonts w:ascii="宋体" w:eastAsia="宋体" w:hAnsi="宋体" w:cs="宋体"/>
          <w:kern w:val="0"/>
          <w:sz w:val="24"/>
          <w:szCs w:val="24"/>
        </w:rPr>
        <w:t>有人没有接上奶嘴，需要有人帮助他们接上奶嘴，接上圣灵的丰富。已经接上的，需要扩大。天然人很活跃，但灵里幼小。所以需要在灵里成长。赞美和读经是很好的方法。读经要宣告出来；赞美要到直到神同在下来，再来等候，才会有感觉领受。</w:t>
      </w:r>
    </w:p>
    <w:p w:rsidR="00687B3E" w:rsidRDefault="00687B3E" w:rsidP="00687B3E">
      <w:pPr>
        <w:widowControl/>
        <w:jc w:val="left"/>
        <w:rPr>
          <w:rFonts w:ascii="宋体" w:eastAsia="宋体" w:hAnsi="宋体" w:cs="宋体" w:hint="eastAsia"/>
          <w:kern w:val="0"/>
          <w:sz w:val="24"/>
          <w:szCs w:val="24"/>
        </w:rPr>
      </w:pPr>
    </w:p>
    <w:p w:rsidR="00687B3E" w:rsidRPr="00687B3E" w:rsidRDefault="00687B3E" w:rsidP="00687B3E">
      <w:pPr>
        <w:widowControl/>
        <w:jc w:val="left"/>
        <w:rPr>
          <w:rFonts w:ascii="宋体" w:eastAsia="宋体" w:hAnsi="宋体" w:cs="宋体"/>
          <w:kern w:val="0"/>
          <w:sz w:val="24"/>
          <w:szCs w:val="24"/>
        </w:rPr>
      </w:pPr>
      <w:r w:rsidRPr="00687B3E">
        <w:rPr>
          <w:rFonts w:ascii="宋体" w:eastAsia="宋体" w:hAnsi="宋体" w:cs="宋体"/>
          <w:b/>
          <w:kern w:val="0"/>
          <w:sz w:val="24"/>
          <w:szCs w:val="24"/>
        </w:rPr>
        <w:t>张传道：</w:t>
      </w:r>
      <w:r w:rsidRPr="00687B3E">
        <w:rPr>
          <w:rFonts w:ascii="宋体" w:eastAsia="宋体" w:hAnsi="宋体" w:cs="宋体"/>
          <w:kern w:val="0"/>
          <w:sz w:val="24"/>
          <w:szCs w:val="24"/>
        </w:rPr>
        <w:br/>
        <w:t>主要分享两点：朗读圣经和孤儿的心。</w:t>
      </w:r>
      <w:r w:rsidRPr="00687B3E">
        <w:rPr>
          <w:rFonts w:ascii="宋体" w:eastAsia="宋体" w:hAnsi="宋体" w:cs="宋体"/>
          <w:kern w:val="0"/>
          <w:sz w:val="24"/>
          <w:szCs w:val="24"/>
        </w:rPr>
        <w:br/>
      </w:r>
      <w:r w:rsidRPr="00687B3E">
        <w:rPr>
          <w:rFonts w:ascii="宋体" w:eastAsia="宋体" w:hAnsi="宋体" w:cs="宋体"/>
          <w:kern w:val="0"/>
          <w:sz w:val="24"/>
          <w:szCs w:val="24"/>
        </w:rPr>
        <w:lastRenderedPageBreak/>
        <w:t>今年年初郭美江牧师来告诉我们要每天开声读诗篇中上行诗（120-135）。在新生堂弟兄姐妹中施行近一年，每天开声读上行诗，现在至所有的诗篇，坚持下来对我们的灵性有很大的帮助。现在新生堂读到创世纪26章，主要是研经，有默想、祷告，现在还要加上开声读经。</w:t>
      </w:r>
      <w:r w:rsidRPr="00687B3E">
        <w:rPr>
          <w:rFonts w:ascii="宋体" w:eastAsia="宋体" w:hAnsi="宋体" w:cs="宋体"/>
          <w:kern w:val="0"/>
          <w:sz w:val="24"/>
          <w:szCs w:val="24"/>
        </w:rPr>
        <w:br/>
        <w:t>孤儿的心直接问题是悖逆权柄，没有权柄概念，导致我们会问很多的为什么？晨祷平台上一直讲到雇工、大儿子的问题，对我们很有开启和帮助。认识到神在教会、生活中藉着权柄在带领我们成长、长大，摒除孤儿心的各种反应模式。</w:t>
      </w:r>
    </w:p>
    <w:p w:rsidR="00671F80" w:rsidRDefault="00671F80" w:rsidP="00671F80">
      <w:pPr>
        <w:widowControl/>
        <w:jc w:val="left"/>
        <w:rPr>
          <w:rFonts w:ascii="宋体" w:eastAsia="宋体" w:hAnsi="宋体" w:cs="宋体" w:hint="eastAsia"/>
          <w:kern w:val="0"/>
          <w:sz w:val="24"/>
          <w:szCs w:val="24"/>
        </w:rPr>
      </w:pPr>
    </w:p>
    <w:p w:rsidR="00671F80" w:rsidRPr="00671F80" w:rsidRDefault="00671F80" w:rsidP="00671F80">
      <w:pPr>
        <w:widowControl/>
        <w:jc w:val="left"/>
        <w:rPr>
          <w:rFonts w:ascii="宋体" w:eastAsia="宋体" w:hAnsi="宋体" w:cs="宋体" w:hint="eastAsia"/>
          <w:b/>
          <w:kern w:val="0"/>
          <w:sz w:val="24"/>
          <w:szCs w:val="24"/>
        </w:rPr>
      </w:pPr>
      <w:r w:rsidRPr="00671F80">
        <w:rPr>
          <w:rFonts w:ascii="宋体" w:eastAsia="宋体" w:hAnsi="宋体" w:cs="宋体"/>
          <w:b/>
          <w:kern w:val="0"/>
          <w:sz w:val="24"/>
          <w:szCs w:val="24"/>
        </w:rPr>
        <w:t>刘牧师：</w:t>
      </w:r>
    </w:p>
    <w:p w:rsidR="00671F80" w:rsidRPr="00671F80" w:rsidRDefault="00671F80" w:rsidP="00671F80">
      <w:pPr>
        <w:widowControl/>
        <w:jc w:val="left"/>
        <w:rPr>
          <w:rFonts w:ascii="宋体" w:eastAsia="宋体" w:hAnsi="宋体" w:cs="宋体"/>
          <w:kern w:val="0"/>
          <w:sz w:val="24"/>
          <w:szCs w:val="24"/>
        </w:rPr>
      </w:pPr>
      <w:r w:rsidRPr="00671F80">
        <w:rPr>
          <w:rFonts w:ascii="宋体" w:eastAsia="宋体" w:hAnsi="宋体" w:cs="宋体"/>
          <w:kern w:val="0"/>
          <w:sz w:val="24"/>
          <w:szCs w:val="24"/>
        </w:rPr>
        <w:t>今天牧者的分享，是对我们YY平台上新老弟兄姐妹的祝福。我们灵里弱小，就是要借着赞美的操练，进到我们的生命里，让我们满有能力。另一方面就是要宣告神的话，郭美江牧师这次倡议，我们每天早起时，要宣告神的话，我们的灵要连于生命树，可以面对每天魔鬼对我们的攻击和搅扰。今天我们晚上的G12小组，我们要回应，按照郭美江牧师提议，将宣告神的话落实到实际的生活里。还有就是我们要有真儿子的心，对主要有渴慕，穿上义袍，除去孤儿的心和我们内心的嫉妒、悖逆，在我们的生活、服事中，我们要真心顺服圣灵，求神赐下悔改的心，借着每天早晨宣告神的话语，让我们有能力，与神的旨意对齐，破碎老我，跟随教会的带领。愿神祝福我们，感谢主！</w:t>
      </w:r>
    </w:p>
    <w:p w:rsidR="007E195C" w:rsidRDefault="007E195C">
      <w:pPr>
        <w:rPr>
          <w:rFonts w:hint="eastAsia"/>
        </w:rPr>
      </w:pPr>
    </w:p>
    <w:p w:rsidR="00671F80" w:rsidRPr="00671F80" w:rsidRDefault="00671F80" w:rsidP="00671F80">
      <w:pPr>
        <w:widowControl/>
        <w:jc w:val="left"/>
        <w:rPr>
          <w:rFonts w:ascii="宋体" w:eastAsia="宋体" w:hAnsi="宋体" w:cs="宋体" w:hint="eastAsia"/>
          <w:b/>
          <w:kern w:val="0"/>
          <w:sz w:val="24"/>
          <w:szCs w:val="24"/>
        </w:rPr>
      </w:pPr>
      <w:r w:rsidRPr="00671F80">
        <w:rPr>
          <w:rFonts w:ascii="宋体" w:eastAsia="宋体" w:hAnsi="宋体" w:cs="宋体"/>
          <w:b/>
          <w:kern w:val="0"/>
          <w:sz w:val="24"/>
          <w:szCs w:val="24"/>
        </w:rPr>
        <w:t>邓传道：</w:t>
      </w:r>
    </w:p>
    <w:p w:rsidR="00671F80" w:rsidRPr="00671F80" w:rsidRDefault="00671F80" w:rsidP="00671F80">
      <w:pPr>
        <w:widowControl/>
        <w:jc w:val="left"/>
        <w:rPr>
          <w:rFonts w:ascii="宋体" w:eastAsia="宋体" w:hAnsi="宋体" w:cs="宋体"/>
          <w:kern w:val="0"/>
          <w:sz w:val="24"/>
          <w:szCs w:val="24"/>
        </w:rPr>
      </w:pPr>
      <w:r w:rsidRPr="00671F80">
        <w:rPr>
          <w:rFonts w:ascii="宋体" w:eastAsia="宋体" w:hAnsi="宋体" w:cs="宋体"/>
          <w:kern w:val="0"/>
          <w:sz w:val="24"/>
          <w:szCs w:val="24"/>
        </w:rPr>
        <w:t>今天讲到喂养我们的灵，借着赞美和朗读圣经。我们对这两方面都不陌生，但操练到什么程度还是不一样。这也是对我们模式的考验，读经或赞美，建立新习惯就是打破老模式的开始。借着这两样，让我们灵里兴起，建立新习惯，这也是打破老模式。</w:t>
      </w:r>
    </w:p>
    <w:p w:rsidR="00671F80" w:rsidRPr="00671F80" w:rsidRDefault="00671F80" w:rsidP="00671F80">
      <w:pPr>
        <w:widowControl/>
        <w:jc w:val="left"/>
        <w:rPr>
          <w:rFonts w:ascii="宋体" w:eastAsia="宋体" w:hAnsi="宋体" w:cs="宋体"/>
          <w:kern w:val="0"/>
          <w:sz w:val="24"/>
          <w:szCs w:val="24"/>
        </w:rPr>
      </w:pPr>
      <w:r w:rsidRPr="00671F80">
        <w:rPr>
          <w:rFonts w:ascii="宋体" w:eastAsia="宋体" w:hAnsi="宋体" w:cs="宋体"/>
          <w:kern w:val="0"/>
          <w:sz w:val="24"/>
          <w:szCs w:val="24"/>
        </w:rPr>
        <w:t>另外，关于孤儿的心。当我们遇见难处环境，没有对权柄顺服的意识，用老我肉体血气去回应，这是孤儿的灵的反应，悖逆不服。还有就是使用旁通的方法去建立自己的东西，而不是服在权柄的带领下。如果我们高举里面受伤害的感受，就使我们看不见神的权柄，看不见神的带领，看不见自己的悖逆和自主，这就是孤儿的灵的老模式在运作的体现，实际也是一种被掳的状态。当我们与权柄之间有不对的态度和反应，圣灵会光照我们，不让我们里面孤儿的灵做巢。我们需要注意里面自主和孤儿的心的态度和反应。</w:t>
      </w:r>
    </w:p>
    <w:p w:rsidR="00671F80" w:rsidRPr="00671F80" w:rsidRDefault="00671F80" w:rsidP="00671F80">
      <w:pPr>
        <w:widowControl/>
        <w:jc w:val="left"/>
        <w:rPr>
          <w:rFonts w:ascii="宋体" w:eastAsia="宋体" w:hAnsi="宋体" w:cs="宋体"/>
          <w:kern w:val="0"/>
          <w:sz w:val="24"/>
          <w:szCs w:val="24"/>
        </w:rPr>
      </w:pPr>
      <w:r w:rsidRPr="00671F80">
        <w:rPr>
          <w:rFonts w:ascii="宋体" w:eastAsia="宋体" w:hAnsi="宋体" w:cs="宋体"/>
          <w:kern w:val="0"/>
          <w:sz w:val="24"/>
          <w:szCs w:val="24"/>
        </w:rPr>
        <w:t>我们要常常警醒，不要有自主和孤儿的心，或者自怜，</w:t>
      </w:r>
      <w:r w:rsidR="00AF02FB">
        <w:rPr>
          <w:rFonts w:ascii="宋体" w:eastAsia="宋体" w:hAnsi="宋体" w:cs="宋体"/>
          <w:kern w:val="0"/>
          <w:sz w:val="24"/>
          <w:szCs w:val="24"/>
        </w:rPr>
        <w:t>不要允许自己的一些看似合理态度和状况继续留在里面。我们要快快地</w:t>
      </w:r>
      <w:r w:rsidR="00AF02FB">
        <w:rPr>
          <w:rFonts w:ascii="宋体" w:eastAsia="宋体" w:hAnsi="宋体" w:cs="宋体" w:hint="eastAsia"/>
          <w:kern w:val="0"/>
          <w:sz w:val="24"/>
          <w:szCs w:val="24"/>
        </w:rPr>
        <w:t>连</w:t>
      </w:r>
      <w:r w:rsidRPr="00671F80">
        <w:rPr>
          <w:rFonts w:ascii="宋体" w:eastAsia="宋体" w:hAnsi="宋体" w:cs="宋体"/>
          <w:kern w:val="0"/>
          <w:sz w:val="24"/>
          <w:szCs w:val="24"/>
        </w:rPr>
        <w:t>与赛53的耶稣的生命，让圣灵杀死在我们里面的老模式。</w:t>
      </w:r>
    </w:p>
    <w:p w:rsidR="00671F80" w:rsidRPr="00AF02FB" w:rsidRDefault="00671F80">
      <w:bookmarkStart w:id="0" w:name="_GoBack"/>
      <w:bookmarkEnd w:id="0"/>
    </w:p>
    <w:sectPr w:rsidR="00671F80" w:rsidRPr="00AF02FB">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5C"/>
    <w:rsid w:val="00066FF4"/>
    <w:rsid w:val="001D2CBF"/>
    <w:rsid w:val="00571840"/>
    <w:rsid w:val="00671F80"/>
    <w:rsid w:val="00687B3E"/>
    <w:rsid w:val="007E195C"/>
    <w:rsid w:val="00AF02FB"/>
    <w:rsid w:val="00B3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20507">
      <w:bodyDiv w:val="1"/>
      <w:marLeft w:val="0"/>
      <w:marRight w:val="0"/>
      <w:marTop w:val="0"/>
      <w:marBottom w:val="0"/>
      <w:divBdr>
        <w:top w:val="none" w:sz="0" w:space="0" w:color="auto"/>
        <w:left w:val="none" w:sz="0" w:space="0" w:color="auto"/>
        <w:bottom w:val="none" w:sz="0" w:space="0" w:color="auto"/>
        <w:right w:val="none" w:sz="0" w:space="0" w:color="auto"/>
      </w:divBdr>
    </w:div>
    <w:div w:id="184441261">
      <w:bodyDiv w:val="1"/>
      <w:marLeft w:val="0"/>
      <w:marRight w:val="0"/>
      <w:marTop w:val="0"/>
      <w:marBottom w:val="0"/>
      <w:divBdr>
        <w:top w:val="none" w:sz="0" w:space="0" w:color="auto"/>
        <w:left w:val="none" w:sz="0" w:space="0" w:color="auto"/>
        <w:bottom w:val="none" w:sz="0" w:space="0" w:color="auto"/>
        <w:right w:val="none" w:sz="0" w:space="0" w:color="auto"/>
      </w:divBdr>
    </w:div>
    <w:div w:id="188879179">
      <w:bodyDiv w:val="1"/>
      <w:marLeft w:val="0"/>
      <w:marRight w:val="0"/>
      <w:marTop w:val="0"/>
      <w:marBottom w:val="0"/>
      <w:divBdr>
        <w:top w:val="none" w:sz="0" w:space="0" w:color="auto"/>
        <w:left w:val="none" w:sz="0" w:space="0" w:color="auto"/>
        <w:bottom w:val="none" w:sz="0" w:space="0" w:color="auto"/>
        <w:right w:val="none" w:sz="0" w:space="0" w:color="auto"/>
      </w:divBdr>
    </w:div>
    <w:div w:id="217284406">
      <w:bodyDiv w:val="1"/>
      <w:marLeft w:val="0"/>
      <w:marRight w:val="0"/>
      <w:marTop w:val="0"/>
      <w:marBottom w:val="0"/>
      <w:divBdr>
        <w:top w:val="none" w:sz="0" w:space="0" w:color="auto"/>
        <w:left w:val="none" w:sz="0" w:space="0" w:color="auto"/>
        <w:bottom w:val="none" w:sz="0" w:space="0" w:color="auto"/>
        <w:right w:val="none" w:sz="0" w:space="0" w:color="auto"/>
      </w:divBdr>
    </w:div>
    <w:div w:id="322857978">
      <w:bodyDiv w:val="1"/>
      <w:marLeft w:val="0"/>
      <w:marRight w:val="0"/>
      <w:marTop w:val="0"/>
      <w:marBottom w:val="0"/>
      <w:divBdr>
        <w:top w:val="none" w:sz="0" w:space="0" w:color="auto"/>
        <w:left w:val="none" w:sz="0" w:space="0" w:color="auto"/>
        <w:bottom w:val="none" w:sz="0" w:space="0" w:color="auto"/>
        <w:right w:val="none" w:sz="0" w:space="0" w:color="auto"/>
      </w:divBdr>
    </w:div>
    <w:div w:id="375275457">
      <w:bodyDiv w:val="1"/>
      <w:marLeft w:val="0"/>
      <w:marRight w:val="0"/>
      <w:marTop w:val="0"/>
      <w:marBottom w:val="0"/>
      <w:divBdr>
        <w:top w:val="none" w:sz="0" w:space="0" w:color="auto"/>
        <w:left w:val="none" w:sz="0" w:space="0" w:color="auto"/>
        <w:bottom w:val="none" w:sz="0" w:space="0" w:color="auto"/>
        <w:right w:val="none" w:sz="0" w:space="0" w:color="auto"/>
      </w:divBdr>
    </w:div>
    <w:div w:id="650521036">
      <w:bodyDiv w:val="1"/>
      <w:marLeft w:val="0"/>
      <w:marRight w:val="0"/>
      <w:marTop w:val="0"/>
      <w:marBottom w:val="0"/>
      <w:divBdr>
        <w:top w:val="none" w:sz="0" w:space="0" w:color="auto"/>
        <w:left w:val="none" w:sz="0" w:space="0" w:color="auto"/>
        <w:bottom w:val="none" w:sz="0" w:space="0" w:color="auto"/>
        <w:right w:val="none" w:sz="0" w:space="0" w:color="auto"/>
      </w:divBdr>
    </w:div>
    <w:div w:id="678657433">
      <w:bodyDiv w:val="1"/>
      <w:marLeft w:val="0"/>
      <w:marRight w:val="0"/>
      <w:marTop w:val="0"/>
      <w:marBottom w:val="0"/>
      <w:divBdr>
        <w:top w:val="none" w:sz="0" w:space="0" w:color="auto"/>
        <w:left w:val="none" w:sz="0" w:space="0" w:color="auto"/>
        <w:bottom w:val="none" w:sz="0" w:space="0" w:color="auto"/>
        <w:right w:val="none" w:sz="0" w:space="0" w:color="auto"/>
      </w:divBdr>
    </w:div>
    <w:div w:id="973411511">
      <w:bodyDiv w:val="1"/>
      <w:marLeft w:val="0"/>
      <w:marRight w:val="0"/>
      <w:marTop w:val="0"/>
      <w:marBottom w:val="0"/>
      <w:divBdr>
        <w:top w:val="none" w:sz="0" w:space="0" w:color="auto"/>
        <w:left w:val="none" w:sz="0" w:space="0" w:color="auto"/>
        <w:bottom w:val="none" w:sz="0" w:space="0" w:color="auto"/>
        <w:right w:val="none" w:sz="0" w:space="0" w:color="auto"/>
      </w:divBdr>
    </w:div>
    <w:div w:id="1121191367">
      <w:bodyDiv w:val="1"/>
      <w:marLeft w:val="0"/>
      <w:marRight w:val="0"/>
      <w:marTop w:val="0"/>
      <w:marBottom w:val="0"/>
      <w:divBdr>
        <w:top w:val="none" w:sz="0" w:space="0" w:color="auto"/>
        <w:left w:val="none" w:sz="0" w:space="0" w:color="auto"/>
        <w:bottom w:val="none" w:sz="0" w:space="0" w:color="auto"/>
        <w:right w:val="none" w:sz="0" w:space="0" w:color="auto"/>
      </w:divBdr>
    </w:div>
    <w:div w:id="1350133266">
      <w:bodyDiv w:val="1"/>
      <w:marLeft w:val="0"/>
      <w:marRight w:val="0"/>
      <w:marTop w:val="0"/>
      <w:marBottom w:val="0"/>
      <w:divBdr>
        <w:top w:val="none" w:sz="0" w:space="0" w:color="auto"/>
        <w:left w:val="none" w:sz="0" w:space="0" w:color="auto"/>
        <w:bottom w:val="none" w:sz="0" w:space="0" w:color="auto"/>
        <w:right w:val="none" w:sz="0" w:space="0" w:color="auto"/>
      </w:divBdr>
    </w:div>
    <w:div w:id="1883515319">
      <w:bodyDiv w:val="1"/>
      <w:marLeft w:val="0"/>
      <w:marRight w:val="0"/>
      <w:marTop w:val="0"/>
      <w:marBottom w:val="0"/>
      <w:divBdr>
        <w:top w:val="none" w:sz="0" w:space="0" w:color="auto"/>
        <w:left w:val="none" w:sz="0" w:space="0" w:color="auto"/>
        <w:bottom w:val="none" w:sz="0" w:space="0" w:color="auto"/>
        <w:right w:val="none" w:sz="0" w:space="0" w:color="auto"/>
      </w:divBdr>
    </w:div>
    <w:div w:id="201657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2017-11-07T13:44:00Z</dcterms:created>
  <dcterms:modified xsi:type="dcterms:W3CDTF">2017-11-07T15:02:00Z</dcterms:modified>
</cp:coreProperties>
</file>